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A84" w:rsidRDefault="00367A84" w:rsidP="00367A84">
      <w:pPr>
        <w:pStyle w:val="a8"/>
        <w:tabs>
          <w:tab w:val="left" w:pos="708"/>
        </w:tabs>
        <w:rPr>
          <w:rFonts w:ascii="PT Astra Serif" w:hAnsi="PT Astra Serif"/>
          <w:b/>
          <w:sz w:val="36"/>
          <w:szCs w:val="36"/>
        </w:rPr>
      </w:pPr>
      <w:r>
        <w:rPr>
          <w:rFonts w:ascii="PT Astra Serif" w:hAnsi="PT Astra Serif"/>
          <w:b/>
          <w:sz w:val="36"/>
          <w:szCs w:val="36"/>
        </w:rPr>
        <w:t>СОВЕТ</w:t>
      </w:r>
    </w:p>
    <w:p w:rsidR="00367A84" w:rsidRDefault="00367A84" w:rsidP="00367A84">
      <w:pPr>
        <w:spacing w:after="0" w:line="240" w:lineRule="auto"/>
        <w:jc w:val="center"/>
        <w:rPr>
          <w:rFonts w:ascii="PT Astra Serif" w:hAnsi="PT Astra Serif"/>
          <w:b/>
          <w:sz w:val="28"/>
          <w:szCs w:val="28"/>
        </w:rPr>
      </w:pPr>
      <w:r>
        <w:rPr>
          <w:rFonts w:ascii="PT Astra Serif" w:hAnsi="PT Astra Serif"/>
          <w:b/>
          <w:sz w:val="28"/>
          <w:szCs w:val="28"/>
        </w:rPr>
        <w:t>Алексеевского</w:t>
      </w:r>
    </w:p>
    <w:p w:rsidR="00367A84" w:rsidRDefault="00367A84" w:rsidP="00367A84">
      <w:pPr>
        <w:spacing w:after="0" w:line="240" w:lineRule="auto"/>
        <w:jc w:val="center"/>
        <w:rPr>
          <w:rFonts w:ascii="PT Astra Serif" w:hAnsi="PT Astra Serif"/>
          <w:b/>
          <w:sz w:val="28"/>
          <w:szCs w:val="28"/>
        </w:rPr>
      </w:pPr>
      <w:r>
        <w:rPr>
          <w:rFonts w:ascii="PT Astra Serif" w:hAnsi="PT Astra Serif"/>
          <w:b/>
          <w:sz w:val="28"/>
          <w:szCs w:val="28"/>
        </w:rPr>
        <w:t>муниципального образования</w:t>
      </w:r>
    </w:p>
    <w:p w:rsidR="00367A84" w:rsidRPr="00367A84" w:rsidRDefault="00367A84" w:rsidP="00367A84">
      <w:pPr>
        <w:pStyle w:val="8"/>
        <w:jc w:val="center"/>
        <w:rPr>
          <w:rFonts w:ascii="PT Astra Serif" w:hAnsi="PT Astra Serif"/>
          <w:b/>
          <w:color w:val="auto"/>
          <w:sz w:val="28"/>
          <w:szCs w:val="28"/>
        </w:rPr>
      </w:pPr>
      <w:r w:rsidRPr="00367A84">
        <w:rPr>
          <w:rFonts w:ascii="PT Astra Serif" w:hAnsi="PT Astra Serif"/>
          <w:b/>
          <w:color w:val="auto"/>
          <w:sz w:val="28"/>
          <w:szCs w:val="28"/>
        </w:rPr>
        <w:t>Хвалынского муниципального района Саратовской области</w:t>
      </w:r>
    </w:p>
    <w:p w:rsidR="00367A84" w:rsidRDefault="00367A84" w:rsidP="00367A84">
      <w:pPr>
        <w:spacing w:after="0" w:line="240" w:lineRule="auto"/>
        <w:jc w:val="center"/>
        <w:rPr>
          <w:rFonts w:ascii="PT Astra Serif" w:hAnsi="PT Astra Serif"/>
          <w:b/>
          <w:sz w:val="28"/>
          <w:szCs w:val="28"/>
        </w:rPr>
      </w:pPr>
    </w:p>
    <w:p w:rsidR="00367A84" w:rsidRDefault="00367A84" w:rsidP="00367A84">
      <w:pPr>
        <w:spacing w:after="0" w:line="240" w:lineRule="auto"/>
        <w:jc w:val="center"/>
        <w:rPr>
          <w:rFonts w:ascii="PT Astra Serif" w:hAnsi="PT Astra Serif"/>
          <w:b/>
          <w:sz w:val="28"/>
          <w:szCs w:val="28"/>
        </w:rPr>
      </w:pPr>
      <w:proofErr w:type="gramStart"/>
      <w:r>
        <w:rPr>
          <w:rFonts w:ascii="PT Astra Serif" w:hAnsi="PT Astra Serif"/>
          <w:b/>
          <w:sz w:val="28"/>
          <w:szCs w:val="28"/>
        </w:rPr>
        <w:t>Р</w:t>
      </w:r>
      <w:proofErr w:type="gramEnd"/>
      <w:r>
        <w:rPr>
          <w:rFonts w:ascii="PT Astra Serif" w:hAnsi="PT Astra Serif"/>
          <w:b/>
          <w:sz w:val="28"/>
          <w:szCs w:val="28"/>
        </w:rPr>
        <w:t xml:space="preserve"> Е Ш Е Н И Е</w:t>
      </w:r>
    </w:p>
    <w:p w:rsidR="00367A84" w:rsidRDefault="00367A84" w:rsidP="00367A84">
      <w:pPr>
        <w:spacing w:after="0" w:line="240" w:lineRule="auto"/>
        <w:rPr>
          <w:rFonts w:ascii="PT Astra Serif" w:hAnsi="PT Astra Serif"/>
          <w:b/>
          <w:sz w:val="28"/>
          <w:szCs w:val="28"/>
        </w:rPr>
      </w:pPr>
    </w:p>
    <w:p w:rsidR="00367A84" w:rsidRDefault="00367A84" w:rsidP="00367A84">
      <w:pPr>
        <w:spacing w:after="0" w:line="240" w:lineRule="auto"/>
        <w:rPr>
          <w:rFonts w:ascii="PT Astra Serif" w:hAnsi="PT Astra Serif"/>
          <w:b/>
          <w:sz w:val="28"/>
          <w:szCs w:val="28"/>
        </w:rPr>
      </w:pPr>
      <w:r>
        <w:rPr>
          <w:rFonts w:ascii="PT Astra Serif" w:hAnsi="PT Astra Serif"/>
          <w:b/>
          <w:sz w:val="28"/>
          <w:szCs w:val="28"/>
        </w:rPr>
        <w:t>27 февраля 2025 г.</w:t>
      </w:r>
      <w:r>
        <w:rPr>
          <w:rFonts w:ascii="PT Astra Serif" w:hAnsi="PT Astra Serif"/>
          <w:b/>
          <w:sz w:val="28"/>
          <w:szCs w:val="28"/>
        </w:rPr>
        <w:tab/>
        <w:t xml:space="preserve"> </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t>№ 176</w:t>
      </w:r>
    </w:p>
    <w:p w:rsidR="00367A84" w:rsidRDefault="00367A84" w:rsidP="00367A84">
      <w:pPr>
        <w:spacing w:after="0" w:line="240" w:lineRule="auto"/>
        <w:rPr>
          <w:rFonts w:ascii="PT Astra Serif" w:hAnsi="PT Astra Serif"/>
          <w:sz w:val="28"/>
          <w:szCs w:val="28"/>
        </w:rPr>
      </w:pPr>
    </w:p>
    <w:p w:rsidR="00367A84" w:rsidRDefault="00367A84" w:rsidP="00367A84">
      <w:pPr>
        <w:spacing w:after="0" w:line="240" w:lineRule="auto"/>
        <w:jc w:val="both"/>
        <w:rPr>
          <w:rFonts w:ascii="PT Astra Serif" w:hAnsi="PT Astra Serif"/>
          <w:color w:val="000000"/>
          <w:sz w:val="28"/>
          <w:szCs w:val="28"/>
        </w:rPr>
      </w:pPr>
      <w:r>
        <w:rPr>
          <w:rFonts w:ascii="PT Astra Serif" w:hAnsi="PT Astra Serif"/>
          <w:b/>
          <w:bCs/>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Алексеевского муниципального образования</w:t>
      </w:r>
    </w:p>
    <w:p w:rsidR="00367A84" w:rsidRDefault="00367A84" w:rsidP="00367A84">
      <w:pPr>
        <w:shd w:val="clear" w:color="auto" w:fill="FFFFFF"/>
        <w:spacing w:after="0" w:line="240" w:lineRule="auto"/>
        <w:ind w:firstLine="567"/>
        <w:rPr>
          <w:rFonts w:ascii="PT Astra Serif" w:hAnsi="PT Astra Serif"/>
          <w:b/>
          <w:color w:val="000000"/>
          <w:sz w:val="28"/>
          <w:szCs w:val="28"/>
        </w:rPr>
      </w:pPr>
    </w:p>
    <w:p w:rsidR="00367A84" w:rsidRDefault="00367A84" w:rsidP="00367A84">
      <w:pPr>
        <w:spacing w:after="0" w:line="240" w:lineRule="auto"/>
        <w:ind w:firstLine="708"/>
        <w:jc w:val="both"/>
        <w:rPr>
          <w:rFonts w:ascii="PT Astra Serif" w:hAnsi="PT Astra Serif" w:cs="Arial"/>
          <w:sz w:val="28"/>
          <w:szCs w:val="28"/>
        </w:rPr>
      </w:pPr>
      <w:r>
        <w:rPr>
          <w:rFonts w:ascii="PT Astra Serif" w:hAnsi="PT Astra Serif" w:cs="Arial"/>
          <w:sz w:val="28"/>
          <w:szCs w:val="28"/>
        </w:rPr>
        <w:t xml:space="preserve">(в редакции решения от </w:t>
      </w:r>
      <w:hyperlink r:id="rId8" w:tooltip="решение от 03.07.2025 0:00:00 №190 Совет Алексеевского муниципального образования Хвалынского муниципального района Саратовской области&#10;&#10;О внесение изменений в решение Совета от 27 февраля 2025 года № 176 «Об утверждении Положения о муниципальном контро" w:history="1">
        <w:r>
          <w:rPr>
            <w:rStyle w:val="a5"/>
            <w:rFonts w:ascii="PT Astra Serif" w:hAnsi="PT Astra Serif" w:cs="Arial"/>
            <w:sz w:val="28"/>
            <w:szCs w:val="28"/>
          </w:rPr>
          <w:t>03.07.2025 года № 190</w:t>
        </w:r>
      </w:hyperlink>
      <w:r>
        <w:rPr>
          <w:rFonts w:ascii="PT Astra Serif" w:hAnsi="PT Astra Serif" w:cs="Arial"/>
          <w:sz w:val="28"/>
          <w:szCs w:val="28"/>
        </w:rPr>
        <w:t>)</w:t>
      </w:r>
    </w:p>
    <w:p w:rsidR="00367A84" w:rsidRDefault="00367A84" w:rsidP="00367A84">
      <w:pPr>
        <w:spacing w:after="0" w:line="240" w:lineRule="auto"/>
        <w:ind w:firstLine="708"/>
        <w:jc w:val="both"/>
        <w:rPr>
          <w:rFonts w:ascii="PT Astra Serif" w:hAnsi="PT Astra Serif" w:cs="Arial"/>
          <w:sz w:val="28"/>
          <w:szCs w:val="28"/>
        </w:rPr>
      </w:pPr>
    </w:p>
    <w:p w:rsidR="00367A84" w:rsidRDefault="00367A84" w:rsidP="00367A84">
      <w:pPr>
        <w:spacing w:after="0" w:line="240" w:lineRule="auto"/>
        <w:ind w:firstLine="708"/>
        <w:jc w:val="both"/>
        <w:rPr>
          <w:rFonts w:ascii="PT Astra Serif" w:hAnsi="PT Astra Serif"/>
          <w:sz w:val="28"/>
          <w:szCs w:val="28"/>
        </w:rPr>
      </w:pPr>
      <w:proofErr w:type="gramStart"/>
      <w:r>
        <w:rPr>
          <w:rFonts w:ascii="PT Astra Serif" w:hAnsi="PT Astra Serif" w:cs="Arial"/>
          <w:sz w:val="28"/>
          <w:szCs w:val="28"/>
        </w:rPr>
        <w:t xml:space="preserve">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w:t>
      </w:r>
      <w:hyperlink r:id="rId9" w:tgtFrame="_blank" w:history="1">
        <w:r>
          <w:rPr>
            <w:rStyle w:val="a5"/>
            <w:rFonts w:ascii="PT Astra Serif" w:hAnsi="PT Astra Serif" w:cs="Arial"/>
            <w:sz w:val="28"/>
            <w:szCs w:val="28"/>
          </w:rPr>
          <w:t>№ 257-ФЗ</w:t>
        </w:r>
      </w:hyperlink>
      <w:r>
        <w:rPr>
          <w:rFonts w:ascii="PT Astra Serif" w:hAnsi="PT Astra Serif" w:cs="Arial"/>
          <w:sz w:val="28"/>
          <w:szCs w:val="28"/>
        </w:rPr>
        <w:t xml:space="preserve"> «</w:t>
      </w:r>
      <w:hyperlink r:id="rId10" w:tgtFrame="_blank" w:history="1">
        <w:r>
          <w:rPr>
            <w:rStyle w:val="a5"/>
            <w:rFonts w:ascii="PT Astra Serif" w:hAnsi="PT Astra Serif" w:cs="Arial"/>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Pr>
          <w:rFonts w:ascii="PT Astra Serif" w:hAnsi="PT Astra Serif" w:cs="Arial"/>
          <w:sz w:val="28"/>
          <w:szCs w:val="28"/>
        </w:rPr>
        <w:t>», Федеральным законом от 31.07.2020 № 248-ФЗ «О государственном контроле (надзоре) и муниципальном контроле в Российской Федерации</w:t>
      </w:r>
      <w:proofErr w:type="gramEnd"/>
      <w:r>
        <w:rPr>
          <w:rFonts w:ascii="PT Astra Serif" w:hAnsi="PT Astra Serif" w:cs="Arial"/>
          <w:sz w:val="28"/>
          <w:szCs w:val="28"/>
        </w:rPr>
        <w:t xml:space="preserve">» </w:t>
      </w:r>
      <w:hyperlink r:id="rId11" w:tooltip="УСТАВ МО от 05.11.2020 0:00:00 №233 Совет Алексеевского муниципального образования Хвалынского муниципального района Саратовской области&#10;&#10;УСТАВ АЛЕКСЕЕВСКОГО МУНИЦИПАЛЬНОГО ОБРАЗОВАНИЯ ХВАЛЫНСКОГО МУНИЦИПАЛЬНОГО РАЙОНА САРАТОВСКОЙ ОБЛАСТИ" w:history="1">
        <w:r>
          <w:rPr>
            <w:rStyle w:val="a5"/>
            <w:rFonts w:ascii="PT Astra Serif" w:hAnsi="PT Astra Serif"/>
            <w:sz w:val="28"/>
            <w:szCs w:val="28"/>
          </w:rPr>
          <w:t>Уставом</w:t>
        </w:r>
      </w:hyperlink>
      <w:r>
        <w:rPr>
          <w:rFonts w:ascii="PT Astra Serif" w:hAnsi="PT Astra Serif"/>
          <w:sz w:val="28"/>
          <w:szCs w:val="28"/>
        </w:rPr>
        <w:t xml:space="preserve"> Алексеевского муниципального образования, Совет Алексеевского муниципального образования </w:t>
      </w:r>
    </w:p>
    <w:p w:rsidR="00367A84" w:rsidRDefault="00367A84" w:rsidP="00367A84">
      <w:pPr>
        <w:spacing w:after="0" w:line="240" w:lineRule="auto"/>
        <w:ind w:firstLine="708"/>
        <w:jc w:val="center"/>
        <w:rPr>
          <w:rFonts w:ascii="PT Astra Serif" w:hAnsi="PT Astra Serif"/>
          <w:b/>
          <w:sz w:val="28"/>
          <w:szCs w:val="28"/>
        </w:rPr>
      </w:pPr>
    </w:p>
    <w:p w:rsidR="00367A84" w:rsidRDefault="00367A84" w:rsidP="00367A84">
      <w:pPr>
        <w:spacing w:after="0" w:line="240" w:lineRule="auto"/>
        <w:ind w:firstLine="708"/>
        <w:jc w:val="center"/>
        <w:rPr>
          <w:rFonts w:ascii="PT Astra Serif" w:hAnsi="PT Astra Serif"/>
          <w:b/>
          <w:sz w:val="28"/>
          <w:szCs w:val="28"/>
        </w:rPr>
      </w:pPr>
      <w:r>
        <w:rPr>
          <w:rFonts w:ascii="PT Astra Serif" w:hAnsi="PT Astra Serif"/>
          <w:b/>
          <w:sz w:val="28"/>
          <w:szCs w:val="28"/>
        </w:rPr>
        <w:t>РЕШИЛ:</w:t>
      </w:r>
    </w:p>
    <w:p w:rsidR="00367A84" w:rsidRDefault="00367A84" w:rsidP="00367A84">
      <w:pPr>
        <w:numPr>
          <w:ilvl w:val="0"/>
          <w:numId w:val="4"/>
        </w:numPr>
        <w:shd w:val="clear" w:color="auto" w:fill="FFFFFF"/>
        <w:spacing w:after="0" w:line="240" w:lineRule="auto"/>
        <w:ind w:left="0" w:firstLine="567"/>
        <w:jc w:val="both"/>
        <w:rPr>
          <w:rFonts w:ascii="PT Astra Serif" w:hAnsi="PT Astra Serif"/>
          <w:color w:val="000000"/>
          <w:sz w:val="24"/>
          <w:szCs w:val="24"/>
        </w:rPr>
      </w:pPr>
      <w:bookmarkStart w:id="0" w:name="sub_1"/>
      <w:r>
        <w:rPr>
          <w:rFonts w:ascii="PT Astra Serif" w:hAnsi="PT Astra Serif"/>
          <w:color w:val="000000"/>
          <w:sz w:val="28"/>
          <w:szCs w:val="28"/>
        </w:rPr>
        <w:t>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Алексеевского муниципального образования Хвалынского муниципального района, согласно приложению.</w:t>
      </w:r>
    </w:p>
    <w:p w:rsidR="00367A84" w:rsidRDefault="00367A84" w:rsidP="00367A84">
      <w:pPr>
        <w:numPr>
          <w:ilvl w:val="0"/>
          <w:numId w:val="4"/>
        </w:numPr>
        <w:shd w:val="clear" w:color="auto" w:fill="FFFFFF"/>
        <w:spacing w:after="0" w:line="240" w:lineRule="auto"/>
        <w:ind w:left="0" w:firstLine="567"/>
        <w:jc w:val="both"/>
        <w:rPr>
          <w:rFonts w:ascii="PT Astra Serif" w:hAnsi="PT Astra Serif"/>
          <w:color w:val="000000"/>
          <w:sz w:val="28"/>
          <w:szCs w:val="28"/>
        </w:rPr>
      </w:pPr>
      <w:r>
        <w:rPr>
          <w:rFonts w:ascii="PT Astra Serif" w:hAnsi="PT Astra Serif"/>
          <w:color w:val="000000"/>
          <w:sz w:val="28"/>
          <w:szCs w:val="28"/>
        </w:rPr>
        <w:t xml:space="preserve">Признать утратившими силу решение от </w:t>
      </w:r>
      <w:hyperlink r:id="rId12" w:tooltip="решение от 16.12.2021 0:00:00 №23 Совет Алексеевского муниципального образования Хвалынского муниципального района Саратовской области&#10;&#10;Об утверждении Положения о муниципальном контроле на автомобильном транспорте, городском наземном электрическом транс" w:history="1">
        <w:r>
          <w:rPr>
            <w:rStyle w:val="a5"/>
            <w:rFonts w:ascii="PT Astra Serif" w:hAnsi="PT Astra Serif"/>
            <w:sz w:val="28"/>
            <w:szCs w:val="28"/>
          </w:rPr>
          <w:t>16 декабря 2021 года № 23</w:t>
        </w:r>
      </w:hyperlink>
      <w:r>
        <w:rPr>
          <w:rFonts w:ascii="PT Astra Serif" w:hAnsi="PT Astra Serif"/>
          <w:color w:val="000000"/>
          <w:sz w:val="28"/>
          <w:szCs w:val="28"/>
        </w:rPr>
        <w:t xml:space="preserve"> «</w:t>
      </w:r>
      <w:r>
        <w:rPr>
          <w:rFonts w:ascii="PT Astra Serif" w:hAnsi="PT Astra Serif"/>
          <w:bCs/>
          <w:color w:val="000000"/>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Алексеевского муниципального образования».</w:t>
      </w:r>
    </w:p>
    <w:p w:rsidR="00367A84" w:rsidRDefault="00367A84" w:rsidP="00367A84">
      <w:pPr>
        <w:pStyle w:val="a3"/>
        <w:numPr>
          <w:ilvl w:val="0"/>
          <w:numId w:val="4"/>
        </w:numPr>
        <w:suppressAutoHyphens/>
        <w:spacing w:after="0" w:line="240" w:lineRule="auto"/>
        <w:ind w:left="0" w:firstLine="567"/>
        <w:jc w:val="both"/>
        <w:rPr>
          <w:rFonts w:ascii="PT Astra Serif" w:hAnsi="PT Astra Serif"/>
          <w:sz w:val="28"/>
          <w:szCs w:val="28"/>
        </w:rPr>
      </w:pPr>
      <w:r>
        <w:rPr>
          <w:rFonts w:ascii="PT Astra Serif" w:hAnsi="PT Astra Serif"/>
          <w:sz w:val="28"/>
          <w:szCs w:val="28"/>
        </w:rPr>
        <w:t>Настоящее решение вступает в силу со дня его официального обнародования.</w:t>
      </w:r>
    </w:p>
    <w:p w:rsidR="00367A84" w:rsidRDefault="00367A84" w:rsidP="00367A84">
      <w:pPr>
        <w:spacing w:after="0" w:line="240" w:lineRule="auto"/>
        <w:jc w:val="both"/>
        <w:rPr>
          <w:rFonts w:ascii="PT Astra Serif" w:hAnsi="PT Astra Serif"/>
          <w:sz w:val="28"/>
          <w:szCs w:val="28"/>
        </w:rPr>
      </w:pPr>
    </w:p>
    <w:p w:rsidR="00367A84" w:rsidRDefault="00367A84" w:rsidP="00367A84">
      <w:pPr>
        <w:spacing w:after="0" w:line="240" w:lineRule="auto"/>
        <w:jc w:val="both"/>
        <w:rPr>
          <w:rFonts w:ascii="PT Astra Serif" w:hAnsi="PT Astra Serif"/>
          <w:sz w:val="28"/>
          <w:szCs w:val="28"/>
        </w:rPr>
      </w:pPr>
    </w:p>
    <w:p w:rsidR="00367A84" w:rsidRDefault="00367A84" w:rsidP="00367A84">
      <w:pPr>
        <w:spacing w:after="0" w:line="240" w:lineRule="auto"/>
        <w:ind w:left="180"/>
        <w:rPr>
          <w:rFonts w:ascii="PT Astra Serif" w:hAnsi="PT Astra Serif"/>
          <w:b/>
          <w:sz w:val="28"/>
          <w:szCs w:val="28"/>
        </w:rPr>
      </w:pPr>
      <w:r>
        <w:rPr>
          <w:rFonts w:ascii="PT Astra Serif" w:hAnsi="PT Astra Serif"/>
          <w:b/>
          <w:sz w:val="28"/>
          <w:szCs w:val="28"/>
        </w:rPr>
        <w:t xml:space="preserve">Глава </w:t>
      </w:r>
      <w:proofErr w:type="gramStart"/>
      <w:r>
        <w:rPr>
          <w:rFonts w:ascii="PT Astra Serif" w:hAnsi="PT Astra Serif"/>
          <w:b/>
          <w:sz w:val="28"/>
          <w:szCs w:val="28"/>
        </w:rPr>
        <w:t>Алексеевского</w:t>
      </w:r>
      <w:proofErr w:type="gramEnd"/>
    </w:p>
    <w:p w:rsidR="00367A84" w:rsidRDefault="00367A84" w:rsidP="00367A84">
      <w:pPr>
        <w:spacing w:after="0" w:line="240" w:lineRule="auto"/>
        <w:ind w:left="180"/>
        <w:rPr>
          <w:rFonts w:ascii="PT Astra Serif" w:hAnsi="PT Astra Serif"/>
          <w:b/>
          <w:sz w:val="28"/>
          <w:szCs w:val="28"/>
        </w:rPr>
      </w:pPr>
      <w:r>
        <w:rPr>
          <w:rFonts w:ascii="PT Astra Serif" w:hAnsi="PT Astra Serif"/>
          <w:b/>
          <w:sz w:val="28"/>
          <w:szCs w:val="28"/>
        </w:rPr>
        <w:t>муниципального образования</w:t>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r>
      <w:r>
        <w:rPr>
          <w:rFonts w:ascii="PT Astra Serif" w:hAnsi="PT Astra Serif"/>
          <w:b/>
          <w:sz w:val="28"/>
          <w:szCs w:val="28"/>
        </w:rPr>
        <w:tab/>
        <w:t>С.А. Хвалин</w:t>
      </w:r>
    </w:p>
    <w:p w:rsidR="00367A84" w:rsidRDefault="00367A84" w:rsidP="00367A84">
      <w:pPr>
        <w:spacing w:after="0" w:line="240" w:lineRule="auto"/>
        <w:ind w:left="180"/>
        <w:rPr>
          <w:rFonts w:ascii="PT Astra Serif" w:hAnsi="PT Astra Serif"/>
          <w:sz w:val="28"/>
          <w:szCs w:val="28"/>
        </w:rPr>
      </w:pPr>
    </w:p>
    <w:p w:rsidR="00367A84" w:rsidRDefault="00367A84" w:rsidP="00367A84">
      <w:pPr>
        <w:spacing w:after="0" w:line="240" w:lineRule="auto"/>
        <w:ind w:left="180"/>
        <w:rPr>
          <w:rFonts w:ascii="PT Astra Serif" w:hAnsi="PT Astra Serif"/>
          <w:sz w:val="28"/>
          <w:szCs w:val="28"/>
        </w:rPr>
      </w:pPr>
    </w:p>
    <w:p w:rsidR="00367A84" w:rsidRDefault="00367A84" w:rsidP="00367A84">
      <w:pPr>
        <w:spacing w:after="0" w:line="240" w:lineRule="auto"/>
        <w:ind w:left="5103"/>
        <w:rPr>
          <w:rFonts w:ascii="PT Astra Serif" w:hAnsi="PT Astra Serif"/>
          <w:sz w:val="24"/>
          <w:szCs w:val="24"/>
        </w:rPr>
      </w:pPr>
      <w:r>
        <w:rPr>
          <w:rFonts w:ascii="PT Astra Serif" w:hAnsi="PT Astra Serif"/>
        </w:rPr>
        <w:t xml:space="preserve">приложение </w:t>
      </w:r>
    </w:p>
    <w:p w:rsidR="00367A84" w:rsidRDefault="00367A84" w:rsidP="00367A84">
      <w:pPr>
        <w:spacing w:after="0" w:line="240" w:lineRule="auto"/>
        <w:ind w:left="5103"/>
        <w:rPr>
          <w:rFonts w:ascii="PT Astra Serif" w:hAnsi="PT Astra Serif"/>
        </w:rPr>
      </w:pPr>
      <w:r>
        <w:rPr>
          <w:rFonts w:ascii="PT Astra Serif" w:hAnsi="PT Astra Serif"/>
        </w:rPr>
        <w:t>к решению Совета Алексеевского муниципального образования от 27.02.2025 года № 176</w:t>
      </w:r>
    </w:p>
    <w:p w:rsidR="00367A84" w:rsidRDefault="00367A84" w:rsidP="00367A84">
      <w:pPr>
        <w:spacing w:after="0" w:line="240" w:lineRule="auto"/>
        <w:jc w:val="both"/>
        <w:rPr>
          <w:rFonts w:ascii="PT Astra Serif" w:hAnsi="PT Astra Serif"/>
        </w:rPr>
      </w:pPr>
    </w:p>
    <w:bookmarkEnd w:id="0"/>
    <w:p w:rsidR="00367A84" w:rsidRDefault="00367A84" w:rsidP="00367A84">
      <w:pPr>
        <w:spacing w:after="0" w:line="240" w:lineRule="auto"/>
        <w:ind w:firstLine="567"/>
        <w:jc w:val="right"/>
        <w:rPr>
          <w:rFonts w:ascii="PT Astra Serif" w:hAnsi="PT Astra Serif"/>
          <w:color w:val="000000"/>
          <w:sz w:val="28"/>
          <w:szCs w:val="28"/>
        </w:rPr>
      </w:pPr>
    </w:p>
    <w:p w:rsidR="00367A84" w:rsidRDefault="00367A84" w:rsidP="00367A84">
      <w:pPr>
        <w:spacing w:after="0" w:line="240" w:lineRule="auto"/>
        <w:jc w:val="center"/>
        <w:rPr>
          <w:rFonts w:ascii="PT Astra Serif" w:hAnsi="PT Astra Serif"/>
          <w:b/>
          <w:bCs/>
          <w:color w:val="000000"/>
          <w:sz w:val="28"/>
          <w:szCs w:val="28"/>
        </w:rPr>
      </w:pPr>
      <w:r>
        <w:rPr>
          <w:rFonts w:ascii="PT Astra Serif" w:hAnsi="PT Astra Serif"/>
          <w:b/>
          <w:bCs/>
          <w:color w:val="000000"/>
          <w:sz w:val="28"/>
          <w:szCs w:val="28"/>
        </w:rPr>
        <w:t xml:space="preserve">Положение </w:t>
      </w:r>
    </w:p>
    <w:p w:rsidR="00367A84" w:rsidRDefault="00367A84" w:rsidP="00367A84">
      <w:pPr>
        <w:spacing w:after="0" w:line="240" w:lineRule="auto"/>
        <w:jc w:val="center"/>
        <w:rPr>
          <w:rFonts w:ascii="PT Astra Serif" w:hAnsi="PT Astra Serif"/>
          <w:i/>
          <w:iCs/>
          <w:color w:val="000000"/>
          <w:sz w:val="28"/>
          <w:szCs w:val="28"/>
        </w:rPr>
      </w:pPr>
      <w:r>
        <w:rPr>
          <w:rFonts w:ascii="PT Astra Serif" w:hAnsi="PT Astra Serif"/>
          <w:b/>
          <w:bCs/>
          <w:color w:val="000000"/>
          <w:sz w:val="28"/>
          <w:szCs w:val="28"/>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Алексеевского муниципального образования </w:t>
      </w:r>
      <w:r>
        <w:rPr>
          <w:rFonts w:ascii="PT Astra Serif" w:hAnsi="PT Astra Serif"/>
          <w:b/>
          <w:color w:val="000000"/>
          <w:sz w:val="28"/>
          <w:szCs w:val="28"/>
        </w:rPr>
        <w:t>Хвалынского муниципального района</w:t>
      </w:r>
    </w:p>
    <w:p w:rsidR="00367A84" w:rsidRDefault="00367A84" w:rsidP="00367A84">
      <w:pPr>
        <w:spacing w:after="0" w:line="240" w:lineRule="auto"/>
        <w:jc w:val="center"/>
        <w:rPr>
          <w:rFonts w:ascii="PT Astra Serif" w:hAnsi="PT Astra Serif"/>
          <w:sz w:val="28"/>
          <w:szCs w:val="28"/>
        </w:rPr>
      </w:pPr>
    </w:p>
    <w:p w:rsidR="00367A84" w:rsidRDefault="00367A84" w:rsidP="00367A84">
      <w:pPr>
        <w:pStyle w:val="ConsPlusNormal"/>
        <w:ind w:firstLine="0"/>
        <w:jc w:val="center"/>
        <w:rPr>
          <w:rFonts w:ascii="PT Astra Serif" w:hAnsi="PT Astra Serif" w:cs="Times New Roman"/>
          <w:b/>
          <w:bCs/>
          <w:color w:val="000000"/>
          <w:sz w:val="28"/>
          <w:szCs w:val="28"/>
        </w:rPr>
      </w:pPr>
      <w:r>
        <w:rPr>
          <w:rFonts w:ascii="PT Astra Serif" w:hAnsi="PT Astra Serif" w:cs="Times New Roman"/>
          <w:b/>
          <w:bCs/>
          <w:color w:val="000000"/>
          <w:sz w:val="28"/>
          <w:szCs w:val="28"/>
        </w:rPr>
        <w:t>1. Общие положения</w:t>
      </w:r>
    </w:p>
    <w:p w:rsidR="00367A84" w:rsidRDefault="00367A84" w:rsidP="00367A84">
      <w:pPr>
        <w:pStyle w:val="ConsPlusNormal"/>
        <w:ind w:firstLine="708"/>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1.1. Настоящее Положение устанавливает порядок осуществления </w:t>
      </w:r>
      <w:bookmarkStart w:id="1" w:name="_Hlk79156810"/>
      <w:bookmarkStart w:id="2" w:name="_Hlk79673330"/>
      <w:r>
        <w:rPr>
          <w:rFonts w:ascii="PT Astra Serif" w:hAnsi="PT Astra Serif"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Алексеевского муниципального образования Хвалынского муниципального района </w:t>
      </w:r>
      <w:bookmarkEnd w:id="1"/>
      <w:r>
        <w:rPr>
          <w:rFonts w:ascii="PT Astra Serif" w:hAnsi="PT Astra Serif" w:cs="Times New Roman"/>
          <w:color w:val="000000"/>
          <w:sz w:val="28"/>
          <w:szCs w:val="28"/>
        </w:rPr>
        <w:t>(далее – муниципальный контроль на автомобильном транспорте)</w:t>
      </w:r>
      <w:bookmarkEnd w:id="2"/>
      <w:r>
        <w:rPr>
          <w:rFonts w:ascii="PT Astra Serif" w:hAnsi="PT Astra Serif" w:cs="Times New Roman"/>
          <w:color w:val="000000"/>
          <w:sz w:val="28"/>
          <w:szCs w:val="28"/>
        </w:rPr>
        <w:t>.</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 Алексеевского муниципального образования Хвалынского муниципального района (далее – автомобильные дороги местного значения или автомобильные дороги общего пользования местного значения):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67A84" w:rsidRDefault="00367A84" w:rsidP="00367A84">
      <w:pPr>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1.3. Муниципальный контроль на автомобильном транспорте осуществляется администрацией Алексеевского муниципального образования Хвалынского муниципального района</w:t>
      </w:r>
      <w:r>
        <w:rPr>
          <w:rFonts w:ascii="PT Astra Serif" w:hAnsi="PT Astra Serif"/>
          <w:i/>
          <w:iCs/>
          <w:color w:val="000000"/>
          <w:sz w:val="28"/>
          <w:szCs w:val="28"/>
        </w:rPr>
        <w:t xml:space="preserve"> </w:t>
      </w:r>
      <w:r>
        <w:rPr>
          <w:rFonts w:ascii="PT Astra Serif" w:hAnsi="PT Astra Serif"/>
          <w:color w:val="000000"/>
          <w:sz w:val="28"/>
          <w:szCs w:val="28"/>
        </w:rPr>
        <w:t>(далее – администрация).</w:t>
      </w:r>
    </w:p>
    <w:p w:rsidR="00367A84" w:rsidRDefault="00367A84" w:rsidP="00367A84">
      <w:pPr>
        <w:spacing w:after="0" w:line="240" w:lineRule="auto"/>
        <w:ind w:firstLine="709"/>
        <w:jc w:val="both"/>
        <w:rPr>
          <w:rFonts w:ascii="PT Astra Serif" w:hAnsi="PT Astra Serif"/>
          <w:sz w:val="28"/>
          <w:szCs w:val="28"/>
        </w:rPr>
      </w:pPr>
      <w:r>
        <w:rPr>
          <w:rFonts w:ascii="PT Astra Serif" w:hAnsi="PT Astra Serif"/>
          <w:color w:val="000000"/>
          <w:sz w:val="28"/>
          <w:szCs w:val="28"/>
        </w:rPr>
        <w:lastRenderedPageBreak/>
        <w:t>1.4. Должностными лицами администрации, уполномоченными осуществлять муниципальный контроль на автомобильном транспорте, являются главные специалисты, уполномоченные осуществлять муниципальный контроль на автомобильном транспорте</w:t>
      </w:r>
      <w:r>
        <w:rPr>
          <w:rFonts w:ascii="PT Astra Serif" w:hAnsi="PT Astra Serif"/>
          <w:i/>
          <w:iCs/>
          <w:color w:val="000000"/>
          <w:sz w:val="28"/>
          <w:szCs w:val="28"/>
        </w:rPr>
        <w:t>.</w:t>
      </w:r>
      <w:r>
        <w:rPr>
          <w:rFonts w:ascii="PT Astra Serif" w:hAnsi="PT Astra Serif"/>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367A84" w:rsidRDefault="00367A84" w:rsidP="00367A84">
      <w:pPr>
        <w:spacing w:after="0" w:line="240" w:lineRule="auto"/>
        <w:ind w:firstLine="709"/>
        <w:jc w:val="both"/>
        <w:rPr>
          <w:rFonts w:ascii="PT Astra Serif" w:hAnsi="PT Astra Serif"/>
          <w:sz w:val="28"/>
          <w:szCs w:val="28"/>
        </w:rPr>
      </w:pPr>
      <w:r>
        <w:rPr>
          <w:rFonts w:ascii="PT Astra Serif" w:hAnsi="PT Astra Serif"/>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1.5. </w:t>
      </w:r>
      <w:proofErr w:type="gramStart"/>
      <w:r>
        <w:rPr>
          <w:rFonts w:ascii="PT Astra Serif" w:hAnsi="PT Astra Serif" w:cs="Times New Roman"/>
          <w:color w:val="000000"/>
          <w:sz w:val="28"/>
          <w:szCs w:val="28"/>
        </w:rPr>
        <w:t xml:space="preserve">К отношениям, связанным с осуществлением </w:t>
      </w:r>
      <w:bookmarkStart w:id="3" w:name="_Hlk77673892"/>
      <w:r>
        <w:rPr>
          <w:rFonts w:ascii="PT Astra Serif" w:hAnsi="PT Astra Serif" w:cs="Times New Roman"/>
          <w:color w:val="000000"/>
          <w:sz w:val="28"/>
          <w:szCs w:val="28"/>
        </w:rPr>
        <w:t>муниципального контроля на автомобильном транспорте</w:t>
      </w:r>
      <w:bookmarkEnd w:id="3"/>
      <w:r>
        <w:rPr>
          <w:rFonts w:ascii="PT Astra Serif" w:hAnsi="PT Astra Serif"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Pr>
          <w:rStyle w:val="a5"/>
          <w:rFonts w:ascii="PT Astra Serif" w:hAnsi="PT Astra Serif"/>
          <w:color w:val="000000"/>
          <w:szCs w:val="28"/>
        </w:rPr>
        <w:t>закона</w:t>
      </w:r>
      <w:r>
        <w:rPr>
          <w:rFonts w:ascii="PT Astra Serif" w:hAnsi="PT Astra Serif"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Pr>
          <w:rFonts w:ascii="PT Astra Serif" w:hAnsi="PT Astra Serif"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Pr>
          <w:rStyle w:val="a5"/>
          <w:rFonts w:ascii="PT Astra Serif" w:hAnsi="PT Astra Serif"/>
          <w:color w:val="000000"/>
          <w:szCs w:val="28"/>
        </w:rPr>
        <w:t>закона</w:t>
      </w:r>
      <w:r>
        <w:rPr>
          <w:rFonts w:ascii="PT Astra Serif" w:hAnsi="PT Astra Serif" w:cs="Times New Roman"/>
          <w:color w:val="000000"/>
          <w:sz w:val="28"/>
          <w:szCs w:val="28"/>
        </w:rPr>
        <w:t xml:space="preserve"> от 06.10.2003 № 131-ФЗ «Об общих принципах организации местного самоуправления в Российской Федерации».</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1.6. Объектами </w:t>
      </w:r>
      <w:bookmarkStart w:id="4" w:name="_Hlk77676821"/>
      <w:r>
        <w:rPr>
          <w:rFonts w:ascii="PT Astra Serif" w:hAnsi="PT Astra Serif" w:cs="Times New Roman"/>
          <w:color w:val="000000"/>
          <w:sz w:val="28"/>
          <w:szCs w:val="28"/>
        </w:rPr>
        <w:t xml:space="preserve">муниципального контроля на автомобильном транспорте </w:t>
      </w:r>
      <w:bookmarkEnd w:id="4"/>
      <w:r>
        <w:rPr>
          <w:rFonts w:ascii="PT Astra Serif" w:hAnsi="PT Astra Serif" w:cs="Times New Roman"/>
          <w:color w:val="000000"/>
          <w:sz w:val="28"/>
          <w:szCs w:val="28"/>
        </w:rPr>
        <w:t>являются: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внесение платы за проезд по платным автомобильным дорогам общего </w:t>
      </w:r>
      <w:r>
        <w:rPr>
          <w:rFonts w:ascii="PT Astra Serif" w:hAnsi="PT Astra Serif" w:cs="Times New Roman"/>
          <w:color w:val="000000"/>
          <w:sz w:val="28"/>
          <w:szCs w:val="28"/>
        </w:rPr>
        <w:lastRenderedPageBreak/>
        <w:t>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367A84" w:rsidRDefault="00367A84" w:rsidP="00367A84">
      <w:pPr>
        <w:pStyle w:val="ConsPlusNormal"/>
        <w:ind w:firstLine="709"/>
        <w:jc w:val="both"/>
        <w:rPr>
          <w:rFonts w:ascii="PT Astra Serif" w:hAnsi="PT Astra Serif" w:cs="Times New Roman"/>
          <w:color w:val="000000"/>
          <w:sz w:val="28"/>
          <w:szCs w:val="28"/>
        </w:rPr>
      </w:pPr>
      <w:bookmarkStart w:id="5" w:name="_Hlk77675416"/>
      <w:r>
        <w:rPr>
          <w:rFonts w:ascii="PT Astra Serif" w:hAnsi="PT Astra Serif" w:cs="Times New Roman"/>
          <w:color w:val="000000"/>
          <w:sz w:val="28"/>
          <w:szCs w:val="28"/>
        </w:rPr>
        <w:t xml:space="preserve">внесение платы за </w:t>
      </w:r>
      <w:bookmarkEnd w:id="5"/>
      <w:r>
        <w:rPr>
          <w:rFonts w:ascii="PT Astra Serif" w:hAnsi="PT Astra Serif"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внесение платы за</w:t>
      </w:r>
      <w:r>
        <w:rPr>
          <w:rFonts w:ascii="PT Astra Serif" w:hAnsi="PT Astra Serif"/>
          <w:sz w:val="28"/>
          <w:szCs w:val="28"/>
        </w:rPr>
        <w:t xml:space="preserve"> </w:t>
      </w:r>
      <w:r>
        <w:rPr>
          <w:rFonts w:ascii="PT Astra Serif" w:hAnsi="PT Astra Serif"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Pr>
          <w:rFonts w:ascii="PT Astra Serif" w:hAnsi="PT Astra Serif" w:cs="Times New Roman"/>
          <w:color w:val="000000"/>
          <w:sz w:val="28"/>
          <w:szCs w:val="28"/>
        </w:rPr>
        <w:t>ТР</w:t>
      </w:r>
      <w:proofErr w:type="gramEnd"/>
      <w:r>
        <w:rPr>
          <w:rFonts w:ascii="PT Astra Serif" w:hAnsi="PT Astra Serif" w:cs="Times New Roman"/>
          <w:color w:val="000000"/>
          <w:sz w:val="28"/>
          <w:szCs w:val="28"/>
        </w:rPr>
        <w:t xml:space="preserve"> ТС 014/2011);</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Pr>
          <w:rFonts w:ascii="PT Astra Serif" w:hAnsi="PT Astra Serif" w:cs="Times New Roman"/>
          <w:color w:val="000000"/>
          <w:sz w:val="28"/>
          <w:szCs w:val="28"/>
        </w:rPr>
        <w:t>ТР</w:t>
      </w:r>
      <w:proofErr w:type="gramEnd"/>
      <w:r>
        <w:rPr>
          <w:rFonts w:ascii="PT Astra Serif" w:hAnsi="PT Astra Serif" w:cs="Times New Roman"/>
          <w:color w:val="000000"/>
          <w:sz w:val="28"/>
          <w:szCs w:val="28"/>
        </w:rPr>
        <w:t xml:space="preserve"> ТС 014/2011);</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придорожные полосы и полосы </w:t>
      </w:r>
      <w:proofErr w:type="gramStart"/>
      <w:r>
        <w:rPr>
          <w:rFonts w:ascii="PT Astra Serif" w:hAnsi="PT Astra Serif" w:cs="Times New Roman"/>
          <w:color w:val="000000"/>
          <w:sz w:val="28"/>
          <w:szCs w:val="28"/>
        </w:rPr>
        <w:t>отвода</w:t>
      </w:r>
      <w:proofErr w:type="gramEnd"/>
      <w:r>
        <w:rPr>
          <w:rFonts w:ascii="PT Astra Serif" w:hAnsi="PT Astra Serif" w:cs="Times New Roman"/>
          <w:color w:val="000000"/>
          <w:sz w:val="28"/>
          <w:szCs w:val="28"/>
        </w:rPr>
        <w:t xml:space="preserve"> автомобильных дорог общего пользования местного значения;</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автомобильная дорога общего пользования местного значения и искусственные дорожные сооружения на ней;</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 xml:space="preserve">1.7. </w:t>
      </w:r>
      <w:proofErr w:type="gramStart"/>
      <w:r>
        <w:rPr>
          <w:rFonts w:ascii="PT Astra Serif" w:hAnsi="PT Astra Serif"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367A84" w:rsidRDefault="00367A84" w:rsidP="00367A84">
      <w:pPr>
        <w:pStyle w:val="ConsPlusNormal"/>
        <w:ind w:firstLine="709"/>
        <w:jc w:val="both"/>
        <w:rPr>
          <w:rFonts w:ascii="PT Astra Serif" w:hAnsi="PT Astra Serif" w:cs="Times New Roman"/>
          <w:color w:val="000000"/>
          <w:sz w:val="28"/>
          <w:szCs w:val="28"/>
        </w:rPr>
      </w:pPr>
      <w:r>
        <w:rPr>
          <w:rFonts w:ascii="PT Astra Serif" w:hAnsi="PT Astra Serif"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Pr>
          <w:rFonts w:ascii="PT Astra Serif" w:hAnsi="PT Astra Serif" w:cs="Times New Roman"/>
          <w:color w:val="000000"/>
          <w:sz w:val="28"/>
          <w:szCs w:val="28"/>
        </w:rPr>
        <w:t>.</w:t>
      </w:r>
    </w:p>
    <w:p w:rsidR="00367A84" w:rsidRDefault="00367A84" w:rsidP="00367A84">
      <w:pPr>
        <w:pStyle w:val="ConsPlusNormal"/>
        <w:ind w:firstLine="0"/>
        <w:jc w:val="center"/>
        <w:rPr>
          <w:rFonts w:ascii="PT Astra Serif" w:hAnsi="PT Astra Serif" w:cs="Times New Roman"/>
          <w:b/>
          <w:bCs/>
          <w:color w:val="000000"/>
          <w:sz w:val="28"/>
          <w:szCs w:val="28"/>
        </w:rPr>
      </w:pPr>
    </w:p>
    <w:p w:rsidR="00367A84" w:rsidRDefault="00367A84" w:rsidP="00367A84">
      <w:pPr>
        <w:pStyle w:val="ConsPlusNormal"/>
        <w:ind w:firstLine="0"/>
        <w:jc w:val="center"/>
        <w:rPr>
          <w:rFonts w:ascii="PT Astra Serif" w:hAnsi="PT Astra Serif" w:cs="Times New Roman"/>
          <w:b/>
          <w:bCs/>
          <w:color w:val="000000"/>
          <w:sz w:val="28"/>
          <w:szCs w:val="28"/>
        </w:rPr>
      </w:pPr>
      <w:r>
        <w:rPr>
          <w:rFonts w:ascii="PT Astra Serif" w:hAnsi="PT Astra Serif" w:cs="Times New Roman"/>
          <w:b/>
          <w:bCs/>
          <w:color w:val="000000"/>
          <w:sz w:val="28"/>
          <w:szCs w:val="28"/>
        </w:rPr>
        <w:t>2. Профилактика рисков причинения вреда (ущерба) охраняемым законом ценностям</w:t>
      </w:r>
    </w:p>
    <w:p w:rsidR="00367A84" w:rsidRDefault="00367A84" w:rsidP="00367A84">
      <w:pPr>
        <w:pStyle w:val="ConsPlusNormal"/>
        <w:ind w:firstLine="709"/>
        <w:jc w:val="both"/>
        <w:rPr>
          <w:rFonts w:ascii="PT Astra Serif" w:hAnsi="PT Astra Serif" w:cs="Times New Roman"/>
          <w:sz w:val="28"/>
          <w:szCs w:val="28"/>
        </w:rPr>
      </w:pPr>
      <w:r>
        <w:rPr>
          <w:rFonts w:ascii="PT Astra Serif" w:hAnsi="PT Astra Serif" w:cs="Times New Roman"/>
          <w:color w:val="000000"/>
          <w:sz w:val="28"/>
          <w:szCs w:val="28"/>
        </w:rPr>
        <w:t xml:space="preserve">2.1. Администрация осуществляет муниципальный контроль на </w:t>
      </w:r>
      <w:r>
        <w:rPr>
          <w:rFonts w:ascii="PT Astra Serif" w:hAnsi="PT Astra Serif" w:cs="Times New Roman"/>
          <w:color w:val="000000"/>
          <w:sz w:val="28"/>
          <w:szCs w:val="28"/>
        </w:rPr>
        <w:lastRenderedPageBreak/>
        <w:t xml:space="preserve">автомобильном </w:t>
      </w:r>
      <w:proofErr w:type="gramStart"/>
      <w:r>
        <w:rPr>
          <w:rFonts w:ascii="PT Astra Serif" w:hAnsi="PT Astra Serif" w:cs="Times New Roman"/>
          <w:color w:val="000000"/>
          <w:sz w:val="28"/>
          <w:szCs w:val="28"/>
        </w:rPr>
        <w:t>транспорте</w:t>
      </w:r>
      <w:proofErr w:type="gramEnd"/>
      <w:r>
        <w:rPr>
          <w:rFonts w:ascii="PT Astra Serif" w:hAnsi="PT Astra Serif" w:cs="Times New Roman"/>
          <w:color w:val="000000"/>
          <w:sz w:val="28"/>
          <w:szCs w:val="28"/>
        </w:rPr>
        <w:t xml:space="preserve"> в том числе посредством проведения профилактических мероприятий.</w:t>
      </w:r>
    </w:p>
    <w:p w:rsidR="00367A84" w:rsidRDefault="00367A84" w:rsidP="00367A84">
      <w:pPr>
        <w:pStyle w:val="ConsPlusNormal"/>
        <w:ind w:firstLine="709"/>
        <w:jc w:val="both"/>
        <w:rPr>
          <w:rFonts w:ascii="PT Astra Serif" w:hAnsi="PT Astra Serif" w:cs="Times New Roman"/>
          <w:sz w:val="28"/>
          <w:szCs w:val="28"/>
        </w:rPr>
      </w:pPr>
      <w:r>
        <w:rPr>
          <w:rFonts w:ascii="PT Astra Serif" w:hAnsi="PT Astra Serif"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67A84" w:rsidRDefault="00367A84" w:rsidP="00367A84">
      <w:pPr>
        <w:pStyle w:val="ConsPlusNormal"/>
        <w:ind w:firstLine="709"/>
        <w:jc w:val="both"/>
        <w:rPr>
          <w:rFonts w:ascii="PT Astra Serif" w:hAnsi="PT Astra Serif" w:cs="Times New Roman"/>
          <w:sz w:val="28"/>
          <w:szCs w:val="28"/>
        </w:rPr>
      </w:pPr>
      <w:r>
        <w:rPr>
          <w:rFonts w:ascii="PT Astra Serif" w:hAnsi="PT Astra Serif"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67A84" w:rsidRDefault="00367A84" w:rsidP="00367A84">
      <w:pPr>
        <w:pStyle w:val="ConsPlusNormal"/>
        <w:ind w:firstLine="709"/>
        <w:jc w:val="both"/>
        <w:rPr>
          <w:rFonts w:ascii="PT Astra Serif" w:hAnsi="PT Astra Serif" w:cs="Times New Roman"/>
          <w:sz w:val="28"/>
          <w:szCs w:val="28"/>
        </w:rPr>
      </w:pPr>
      <w:r>
        <w:rPr>
          <w:rFonts w:ascii="PT Astra Serif" w:hAnsi="PT Astra Serif"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67A84" w:rsidRDefault="00367A84" w:rsidP="00367A84">
      <w:pPr>
        <w:pStyle w:val="ConsPlusNormal"/>
        <w:ind w:firstLine="709"/>
        <w:jc w:val="both"/>
        <w:rPr>
          <w:rFonts w:ascii="PT Astra Serif" w:hAnsi="PT Astra Serif" w:cs="Times New Roman"/>
          <w:sz w:val="28"/>
          <w:szCs w:val="28"/>
        </w:rPr>
      </w:pPr>
      <w:proofErr w:type="gramStart"/>
      <w:r>
        <w:rPr>
          <w:rFonts w:ascii="PT Astra Serif" w:hAnsi="PT Astra Serif" w:cs="Times New Roman"/>
          <w:color w:val="000000"/>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Алексеевского муниципального образования для принятия решения о проведении контрольных мероприятий.</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1) информирование;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 обобщение правоприменительной практики;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 объявление предостережений;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 консультирование;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5) профилактический визит.</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2.6. </w:t>
      </w:r>
      <w:proofErr w:type="gramStart"/>
      <w:r>
        <w:rPr>
          <w:rFonts w:ascii="PT Astra Serif" w:hAnsi="PT Astra Serif" w:cs="Arial"/>
          <w:color w:val="000000"/>
          <w:sz w:val="28"/>
          <w:szCs w:val="28"/>
        </w:rPr>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w:t>
      </w:r>
      <w:r>
        <w:rPr>
          <w:rFonts w:ascii="PT Astra Serif" w:hAnsi="PT Astra Serif" w:cs="Arial"/>
          <w:color w:val="000000"/>
          <w:sz w:val="28"/>
          <w:szCs w:val="28"/>
        </w:rPr>
        <w:lastRenderedPageBreak/>
        <w:t>контролируемых лиц в государственных информационных системах (при их наличии) и</w:t>
      </w:r>
      <w:proofErr w:type="gramEnd"/>
      <w:r>
        <w:rPr>
          <w:rFonts w:ascii="PT Astra Serif" w:hAnsi="PT Astra Serif" w:cs="Arial"/>
          <w:color w:val="000000"/>
          <w:sz w:val="28"/>
          <w:szCs w:val="28"/>
        </w:rPr>
        <w:t xml:space="preserve"> в иных формах.</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Администрация также вправе информировать население Алексеевского муниципального образования Хвалынского муниципального района Саратовской области на собраниях и конференциях граждан об обязательных требованиях, предъявляемых к объектам контроля.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w:t>
      </w:r>
      <w:proofErr w:type="spellStart"/>
      <w:r>
        <w:rPr>
          <w:rFonts w:ascii="PT Astra Serif" w:hAnsi="PT Astra Serif" w:cs="Arial"/>
          <w:color w:val="000000"/>
          <w:sz w:val="28"/>
          <w:szCs w:val="28"/>
        </w:rPr>
        <w:t>Алексееевского</w:t>
      </w:r>
      <w:proofErr w:type="spellEnd"/>
      <w:r>
        <w:rPr>
          <w:rFonts w:ascii="PT Astra Serif" w:hAnsi="PT Astra Serif" w:cs="Arial"/>
          <w:color w:val="000000"/>
          <w:sz w:val="28"/>
          <w:szCs w:val="28"/>
        </w:rPr>
        <w:t xml:space="preserve"> муниципального образования Хвалынского муниципального района Саратовской области.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2.8. </w:t>
      </w:r>
      <w:proofErr w:type="gramStart"/>
      <w:r>
        <w:rPr>
          <w:rFonts w:ascii="PT Astra Serif" w:hAnsi="PT Astra Serif" w:cs="Arial"/>
          <w:color w:val="000000"/>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rFonts w:ascii="PT Astra Serif" w:hAnsi="PT Astra Serif" w:cs="Arial"/>
          <w:color w:val="000000"/>
          <w:sz w:val="28"/>
          <w:szCs w:val="28"/>
        </w:rP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Предостережения объявляются (подписываются) Главой Алексеевского муниципального образования Хвалынского района Саратовской области или иным должностным лицом, уполномоченным осуществлять контроль, не позднее 30 дней со дня получения указанных сведений.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w:t>
      </w:r>
      <w:r>
        <w:rPr>
          <w:rFonts w:ascii="PT Astra Serif" w:hAnsi="PT Astra Serif" w:cs="Arial"/>
          <w:color w:val="000000"/>
          <w:sz w:val="28"/>
          <w:szCs w:val="28"/>
        </w:rPr>
        <w:lastRenderedPageBreak/>
        <w:t>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Личный прием граждан проводится Главой Алексеевского муниципального образования Хвалынского района Саратовской области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Консультирование осуществляется в устной или письменной форме по следующим вопросам:</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1) организация и осуществление муниципального контроля на автомобильном транспорте;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 порядок осуществления контрольных мероприятий, установленных настоящим Положением;</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Консультирование контролируемых лиц в устной форме может осуществляться также на собраниях и конференциях граждан.</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 за время консультирования предоставить в устной форме ответ на поставленные вопросы невозможно;</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 ответ на поставленные вопросы требует дополнительного запроса сведений.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lastRenderedPageBreak/>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proofErr w:type="spellStart"/>
      <w:r>
        <w:rPr>
          <w:rFonts w:ascii="PT Astra Serif" w:hAnsi="PT Astra Serif" w:cs="Arial"/>
          <w:color w:val="000000"/>
          <w:sz w:val="28"/>
          <w:szCs w:val="28"/>
        </w:rPr>
        <w:t>Алексеевсого</w:t>
      </w:r>
      <w:proofErr w:type="spellEnd"/>
      <w:r>
        <w:rPr>
          <w:rFonts w:ascii="PT Astra Serif" w:hAnsi="PT Astra Serif" w:cs="Arial"/>
          <w:color w:val="000000"/>
          <w:sz w:val="28"/>
          <w:szCs w:val="28"/>
        </w:rPr>
        <w:t xml:space="preserve"> муниципального образования Хвалынского района Саратовской области или должностным лицом, уполномоченным осуществлять муниципальный контроль на автомобильном транспорте.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2.11. Профилактический визит проводится в форме профилактической беседы должностным лицом, уполномоченным осуществлять муниципальный контроль на автомобильном транспорте,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контроль на автомобильном транспорте, осуществляет ознакомление с объектом контроля и проводит оценку уровня соблюдения контролируемым лицом обязательных требований.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Pr>
          <w:rFonts w:ascii="PT Astra Serif" w:hAnsi="PT Astra Serif" w:cs="Arial"/>
          <w:color w:val="000000"/>
          <w:sz w:val="28"/>
          <w:szCs w:val="28"/>
        </w:rPr>
        <w:lastRenderedPageBreak/>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spacing w:after="0" w:line="240" w:lineRule="auto"/>
        <w:ind w:firstLine="567"/>
        <w:jc w:val="center"/>
        <w:rPr>
          <w:rFonts w:ascii="PT Astra Serif" w:hAnsi="PT Astra Serif" w:cs="Arial"/>
          <w:color w:val="000000"/>
          <w:sz w:val="28"/>
          <w:szCs w:val="28"/>
        </w:rPr>
      </w:pPr>
    </w:p>
    <w:p w:rsidR="00367A84" w:rsidRDefault="00367A84" w:rsidP="00367A84">
      <w:pPr>
        <w:spacing w:after="0" w:line="240" w:lineRule="auto"/>
        <w:ind w:firstLine="567"/>
        <w:jc w:val="center"/>
        <w:rPr>
          <w:rFonts w:ascii="PT Astra Serif" w:hAnsi="PT Astra Serif" w:cs="Arial"/>
          <w:color w:val="000000"/>
          <w:sz w:val="28"/>
          <w:szCs w:val="28"/>
        </w:rPr>
      </w:pPr>
      <w:r>
        <w:rPr>
          <w:rFonts w:ascii="PT Astra Serif" w:hAnsi="PT Astra Serif" w:cs="Arial"/>
          <w:b/>
          <w:bCs/>
          <w:color w:val="000000"/>
          <w:sz w:val="28"/>
          <w:szCs w:val="28"/>
        </w:rPr>
        <w:t>3. Осуществление контрольных мероприятий и контрольных действий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 документарная проверка (посредством получения письменных объяснений, истребования документов, экспертизы);</w:t>
      </w:r>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Pr>
          <w:rFonts w:ascii="PT Astra Serif" w:hAnsi="PT Astra Serif" w:cs="Arial"/>
          <w:color w:val="000000"/>
          <w:sz w:val="28"/>
          <w:szCs w:val="28"/>
        </w:rPr>
        <w:t xml:space="preserve"> работающих в автоматическом режиме технических средств фиксации правонарушений, имеющих функции фото- и киносъемки, видеозаписи);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lastRenderedPageBreak/>
        <w:t xml:space="preserve">3.4. </w:t>
      </w:r>
      <w:proofErr w:type="gramStart"/>
      <w:r>
        <w:rPr>
          <w:rFonts w:ascii="PT Astra Serif" w:hAnsi="PT Astra Serif" w:cs="Arial"/>
          <w:color w:val="000000"/>
          <w:sz w:val="28"/>
          <w:szCs w:val="28"/>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3.5. 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3.6. </w:t>
      </w:r>
      <w:proofErr w:type="gramStart"/>
      <w:r>
        <w:rPr>
          <w:rFonts w:ascii="PT Astra Serif" w:hAnsi="PT Astra Serif" w:cs="Arial"/>
          <w:color w:val="000000"/>
          <w:sz w:val="28"/>
          <w:szCs w:val="28"/>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3.7. </w:t>
      </w:r>
      <w:proofErr w:type="gramStart"/>
      <w:r>
        <w:rPr>
          <w:rFonts w:ascii="PT Astra Serif" w:hAnsi="PT Astra Serif" w:cs="Arial"/>
          <w:color w:val="000000"/>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Алексеевского муниципального образования Хвалынского района Саратовской области,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законом от 31.07.2020 № 248-ФЗ «О государственном контроле (надзоре) и муниципальном контроле в Российской Федерации».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rFonts w:ascii="PT Astra Serif" w:hAnsi="PT Astra Serif" w:cs="Arial"/>
          <w:color w:val="000000"/>
          <w:sz w:val="28"/>
          <w:szCs w:val="28"/>
        </w:rPr>
        <w:t xml:space="preserve">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r>
        <w:rPr>
          <w:rFonts w:ascii="PT Astra Serif" w:hAnsi="PT Astra Serif" w:cs="Arial"/>
          <w:color w:val="000000"/>
          <w:sz w:val="28"/>
          <w:szCs w:val="28"/>
        </w:rPr>
        <w:lastRenderedPageBreak/>
        <w:t>самоуправления либо подведомственных государственным органам или органам местного самоуправления</w:t>
      </w:r>
      <w:proofErr w:type="gramEnd"/>
      <w:r>
        <w:rPr>
          <w:rFonts w:ascii="PT Astra Serif" w:hAnsi="PT Astra Serif" w:cs="Arial"/>
          <w:color w:val="000000"/>
          <w:sz w:val="28"/>
          <w:szCs w:val="28"/>
        </w:rPr>
        <w:t xml:space="preserve"> </w:t>
      </w:r>
      <w:proofErr w:type="gramStart"/>
      <w:r>
        <w:rPr>
          <w:rFonts w:ascii="PT Astra Serif" w:hAnsi="PT Astra Serif" w:cs="Arial"/>
          <w:color w:val="000000"/>
          <w:sz w:val="28"/>
          <w:szCs w:val="28"/>
        </w:rPr>
        <w:t>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rFonts w:ascii="PT Astra Serif" w:hAnsi="PT Astra Serif" w:cs="Arial"/>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3.10.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rFonts w:ascii="PT Astra Serif" w:hAnsi="PT Astra Serif" w:cs="Arial"/>
          <w:color w:val="000000"/>
          <w:sz w:val="28"/>
          <w:szCs w:val="28"/>
        </w:rPr>
        <w:t>связи</w:t>
      </w:r>
      <w:proofErr w:type="gramEnd"/>
      <w:r>
        <w:rPr>
          <w:rFonts w:ascii="PT Astra Serif" w:hAnsi="PT Astra Serif" w:cs="Arial"/>
          <w:color w:val="000000"/>
          <w:sz w:val="28"/>
          <w:szCs w:val="28"/>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1) отсутствие контролируемого лица либо его представителя не препятствует оценке должностным лицом, уполномоченным осуществлять муниципальный контроль на автомобильном транспорте,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3.11. Срок проведения выездной проверки не может превышать 10 рабочих дней.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lastRenderedPageBreak/>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3.13. </w:t>
      </w:r>
      <w:proofErr w:type="gramStart"/>
      <w:r>
        <w:rPr>
          <w:rFonts w:ascii="PT Astra Serif" w:hAnsi="PT Astra Serif" w:cs="Arial"/>
          <w:color w:val="000000"/>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Pr>
          <w:rFonts w:ascii="PT Astra Serif" w:hAnsi="PT Astra Serif" w:cs="Arial"/>
          <w:color w:val="000000"/>
          <w:sz w:val="28"/>
          <w:szCs w:val="28"/>
        </w:rPr>
        <w:t xml:space="preserve"> муниципальном </w:t>
      </w:r>
      <w:proofErr w:type="gramStart"/>
      <w:r>
        <w:rPr>
          <w:rFonts w:ascii="PT Astra Serif" w:hAnsi="PT Astra Serif" w:cs="Arial"/>
          <w:color w:val="000000"/>
          <w:sz w:val="28"/>
          <w:szCs w:val="28"/>
        </w:rPr>
        <w:t>контроле</w:t>
      </w:r>
      <w:proofErr w:type="gramEnd"/>
      <w:r>
        <w:rPr>
          <w:rFonts w:ascii="PT Astra Serif" w:hAnsi="PT Astra Serif" w:cs="Arial"/>
          <w:color w:val="000000"/>
          <w:sz w:val="28"/>
          <w:szCs w:val="28"/>
        </w:rPr>
        <w:t xml:space="preserve"> в Российской Федерации».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3.14. 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w:t>
      </w:r>
      <w:proofErr w:type="gramStart"/>
      <w:r>
        <w:rPr>
          <w:rFonts w:ascii="PT Astra Serif" w:hAnsi="PT Astra Serif" w:cs="Arial"/>
          <w:color w:val="000000"/>
          <w:sz w:val="28"/>
          <w:szCs w:val="28"/>
        </w:rPr>
        <w:t>р</w:t>
      </w:r>
      <w:proofErr w:type="gramEnd"/>
      <w:r>
        <w:rPr>
          <w:rFonts w:ascii="PT Astra Serif" w:hAnsi="PT Astra Serif" w:cs="Arial"/>
          <w:color w:val="000000"/>
          <w:sz w:val="28"/>
          <w:szCs w:val="28"/>
        </w:rPr>
        <w:t xml:space="preserve">ешением от </w:t>
      </w:r>
      <w:hyperlink r:id="rId13" w:tooltip="решение от 03.07.2025 0:00:00 №190 Совет Алексеевского муниципального образования Хвалынского муниципального района Саратовской области&#10;&#10;О внесение изменений в решение Совета от 27 февраля 2025 года № 176 «Об утверждении Положения о муниципальном контро" w:history="1">
        <w:r>
          <w:rPr>
            <w:rStyle w:val="a5"/>
            <w:rFonts w:ascii="PT Astra Serif" w:hAnsi="PT Astra Serif" w:cs="Arial"/>
            <w:sz w:val="28"/>
            <w:szCs w:val="28"/>
          </w:rPr>
          <w:t>03.07.2025 года № 190</w:t>
        </w:r>
      </w:hyperlink>
      <w:r>
        <w:rPr>
          <w:rFonts w:ascii="PT Astra Serif" w:hAnsi="PT Astra Serif" w:cs="Arial"/>
          <w:color w:val="000000"/>
          <w:sz w:val="28"/>
          <w:szCs w:val="28"/>
        </w:rPr>
        <w:t xml:space="preserve"> абзац второй пункта 3.14 изложен в новой редакции)</w:t>
      </w:r>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 xml:space="preserve">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такого мероприятия невозможно по причинам, установленным Федеральным законом от 31.07.2020 года № 248-ФЗ, если иной порядок оформления акта не </w:t>
      </w:r>
      <w:r>
        <w:rPr>
          <w:rFonts w:ascii="PT Astra Serif" w:hAnsi="PT Astra Serif" w:cs="Arial"/>
          <w:color w:val="000000"/>
          <w:sz w:val="28"/>
          <w:szCs w:val="28"/>
        </w:rPr>
        <w:lastRenderedPageBreak/>
        <w:t>установлен указанным Федеральным законом или Правительством Российской Федерации.</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3.15. Информация о контрольных мероприятиях размещается в Едином реестре контрольных (надзорных) мероприятий.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3.16. </w:t>
      </w:r>
      <w:proofErr w:type="gramStart"/>
      <w:r>
        <w:rPr>
          <w:rFonts w:ascii="PT Astra Serif" w:hAnsi="PT Astra Serif" w:cs="Arial"/>
          <w:color w:val="000000"/>
          <w:sz w:val="28"/>
          <w:szCs w:val="28"/>
        </w:rPr>
        <w:t>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Pr>
          <w:rFonts w:ascii="PT Astra Serif" w:hAnsi="PT Astra Serif" w:cs="Arial"/>
          <w:color w:val="000000"/>
          <w:sz w:val="28"/>
          <w:szCs w:val="28"/>
        </w:rPr>
        <w:t xml:space="preserve">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Pr>
          <w:rFonts w:ascii="PT Astra Serif" w:hAnsi="PT Astra Serif" w:cs="Arial"/>
          <w:color w:val="000000"/>
          <w:sz w:val="28"/>
          <w:szCs w:val="28"/>
        </w:rPr>
        <w:t xml:space="preserve">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rFonts w:ascii="PT Astra Serif" w:hAnsi="PT Astra Serif" w:cs="Arial"/>
          <w:color w:val="000000"/>
          <w:sz w:val="28"/>
          <w:szCs w:val="28"/>
        </w:rPr>
        <w:t>ии и ау</w:t>
      </w:r>
      <w:proofErr w:type="gramEnd"/>
      <w:r>
        <w:rPr>
          <w:rFonts w:ascii="PT Astra Serif" w:hAnsi="PT Astra Serif" w:cs="Arial"/>
          <w:color w:val="000000"/>
          <w:sz w:val="28"/>
          <w:szCs w:val="28"/>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До 31 декабря 2025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Pr>
          <w:rFonts w:ascii="PT Astra Serif" w:hAnsi="PT Astra Serif" w:cs="Arial"/>
          <w:color w:val="000000"/>
          <w:sz w:val="28"/>
          <w:szCs w:val="28"/>
        </w:rPr>
        <w:t>осуществляться</w:t>
      </w:r>
      <w:proofErr w:type="gramEnd"/>
      <w:r>
        <w:rPr>
          <w:rFonts w:ascii="PT Astra Serif" w:hAnsi="PT Astra Serif" w:cs="Arial"/>
          <w:color w:val="000000"/>
          <w:sz w:val="28"/>
          <w:szCs w:val="28"/>
        </w:rPr>
        <w:t xml:space="preserve"> в том числе на бумажном носителе с использованием почтовой связи в случае </w:t>
      </w:r>
      <w:r>
        <w:rPr>
          <w:rFonts w:ascii="PT Astra Serif" w:hAnsi="PT Astra Serif" w:cs="Arial"/>
          <w:color w:val="000000"/>
          <w:sz w:val="28"/>
          <w:szCs w:val="28"/>
        </w:rPr>
        <w:lastRenderedPageBreak/>
        <w:t>невозможности информирования контролируемого лица в электронной форме либо по запросу контролируемого лица.</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3.17.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proofErr w:type="gramStart"/>
      <w:r>
        <w:rPr>
          <w:rFonts w:ascii="PT Astra Serif" w:hAnsi="PT Astra Serif" w:cs="Arial"/>
          <w:color w:val="000000"/>
          <w:sz w:val="28"/>
          <w:szCs w:val="28"/>
        </w:rPr>
        <w:t>обязательный</w:t>
      </w:r>
      <w:proofErr w:type="gramEnd"/>
      <w:r>
        <w:rPr>
          <w:rFonts w:ascii="PT Astra Serif" w:hAnsi="PT Astra Serif" w:cs="Arial"/>
          <w:color w:val="000000"/>
          <w:sz w:val="28"/>
          <w:szCs w:val="28"/>
        </w:rPr>
        <w:t xml:space="preserve"> требований с указанием разумных сроков их устранения, а также других мероприятий, предусмотренных федеральным законом о виде контроля;</w:t>
      </w:r>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Pr>
          <w:rFonts w:ascii="PT Astra Serif" w:hAnsi="PT Astra Serif" w:cs="Arial"/>
          <w:color w:val="000000"/>
          <w:sz w:val="28"/>
          <w:szCs w:val="28"/>
        </w:rPr>
        <w:t xml:space="preserve"> </w:t>
      </w:r>
      <w:proofErr w:type="gramStart"/>
      <w:r>
        <w:rPr>
          <w:rFonts w:ascii="PT Astra Serif" w:hAnsi="PT Astra Serif" w:cs="Arial"/>
          <w:color w:val="000000"/>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Pr>
          <w:rFonts w:ascii="PT Astra Serif" w:hAnsi="PT Astra Serif" w:cs="Arial"/>
          <w:color w:val="000000"/>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67A84" w:rsidRDefault="00367A84" w:rsidP="00367A84">
      <w:pPr>
        <w:spacing w:after="0" w:line="240" w:lineRule="auto"/>
        <w:ind w:firstLine="567"/>
        <w:jc w:val="both"/>
        <w:rPr>
          <w:rFonts w:ascii="PT Astra Serif" w:hAnsi="PT Astra Serif" w:cs="Arial"/>
          <w:color w:val="000000"/>
          <w:sz w:val="28"/>
          <w:szCs w:val="28"/>
        </w:rPr>
      </w:pPr>
      <w:proofErr w:type="gramStart"/>
      <w:r>
        <w:rPr>
          <w:rFonts w:ascii="PT Astra Serif" w:hAnsi="PT Astra Serif" w:cs="Arial"/>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Саратовской области, органами местного самоуправления, правоохранительными органами, организациями и гражданами.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67A84" w:rsidRDefault="00367A84" w:rsidP="00367A84">
      <w:pPr>
        <w:spacing w:after="0" w:line="240" w:lineRule="auto"/>
        <w:ind w:firstLine="567"/>
        <w:jc w:val="both"/>
        <w:rPr>
          <w:rFonts w:ascii="PT Astra Serif" w:hAnsi="PT Astra Serif" w:cs="Arial"/>
          <w:color w:val="000000"/>
          <w:sz w:val="28"/>
          <w:szCs w:val="28"/>
        </w:rPr>
      </w:pPr>
    </w:p>
    <w:p w:rsidR="00367A84" w:rsidRDefault="00367A84" w:rsidP="00367A84">
      <w:pPr>
        <w:spacing w:after="0" w:line="240" w:lineRule="auto"/>
        <w:ind w:firstLine="567"/>
        <w:jc w:val="center"/>
        <w:rPr>
          <w:rFonts w:ascii="PT Astra Serif" w:hAnsi="PT Astra Serif" w:cs="Arial"/>
          <w:color w:val="000000"/>
          <w:sz w:val="28"/>
          <w:szCs w:val="28"/>
        </w:rPr>
      </w:pPr>
      <w:r>
        <w:rPr>
          <w:rFonts w:ascii="PT Astra Serif" w:hAnsi="PT Astra Serif" w:cs="Arial"/>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lastRenderedPageBreak/>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1) решений о проведении контрольных мероприятий и обязательных профилактических визитов;</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2) актов контрольных мероприятий и обязательных профилактических визитов, предписаний об устранении выявленных нарушений;</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 и обязательных профилактических визитов;</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 решений об отказе в проведении обязательных профилактических визитов по заявлениям контролируемых лиц;</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5) 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Алексеевского муниципального образования Хвалынского района Саратовской области с предварительным информированием Главы Алексеевского муниципального образования о наличии в жалобе (документах) сведений, составляющих государственную или иную охраняемую законом тайну.</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4.4. Жалоба на решение администрации, действия (бездействие) его должностных лиц рассматривается Главой Алексеевского муниципального образования. Жалоба на решение администрации, принятое Главой Алексеевского муниципального образования, действие (бездействие) Главы Алексеевского муниципального образования рассматривается Главой Алексеевского муниципального образования Хвалынского района Саратовской области.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 xml:space="preserve">4.5. Жалоба на решение администрации, действия (бездействие) его должностных лиц может быть подана в течение 30 календарных дней со дня, </w:t>
      </w:r>
      <w:r>
        <w:rPr>
          <w:rFonts w:ascii="PT Astra Serif" w:hAnsi="PT Astra Serif" w:cs="Arial"/>
          <w:color w:val="000000"/>
          <w:sz w:val="28"/>
          <w:szCs w:val="28"/>
        </w:rPr>
        <w:lastRenderedPageBreak/>
        <w:t>когда контролируемое лицо узнало или должно было узнать о нарушении своих прав.</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4.6. Жалоба на решение администрации, действия (бездействие) его должностных лиц подлежит рассмотрению в течение 15 рабочих дней со дня ее регистрации.</w:t>
      </w:r>
    </w:p>
    <w:p w:rsidR="00367A84" w:rsidRDefault="00367A84" w:rsidP="00367A84">
      <w:pPr>
        <w:spacing w:after="0" w:line="240" w:lineRule="auto"/>
        <w:ind w:firstLine="567"/>
        <w:jc w:val="both"/>
        <w:rPr>
          <w:rFonts w:ascii="PT Astra Serif" w:hAnsi="PT Astra Serif" w:cs="Arial"/>
          <w:color w:val="000000"/>
          <w:sz w:val="28"/>
          <w:szCs w:val="28"/>
        </w:rPr>
      </w:pPr>
    </w:p>
    <w:p w:rsidR="00367A84" w:rsidRDefault="00367A84" w:rsidP="00367A84">
      <w:pPr>
        <w:spacing w:after="0" w:line="240" w:lineRule="auto"/>
        <w:ind w:firstLine="567"/>
        <w:jc w:val="center"/>
        <w:rPr>
          <w:rFonts w:ascii="PT Astra Serif" w:hAnsi="PT Astra Serif" w:cs="Arial"/>
          <w:color w:val="000000"/>
          <w:sz w:val="28"/>
          <w:szCs w:val="28"/>
        </w:rPr>
      </w:pPr>
      <w:r>
        <w:rPr>
          <w:rFonts w:ascii="PT Astra Serif" w:hAnsi="PT Astra Serif" w:cs="Arial"/>
          <w:b/>
          <w:bCs/>
          <w:color w:val="000000"/>
          <w:sz w:val="28"/>
          <w:szCs w:val="28"/>
        </w:rPr>
        <w:t>5. Ключевые показатели муниципального контроля на автомобильном транспорте и их целевые значения</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367A84" w:rsidRDefault="00367A84" w:rsidP="00367A84">
      <w:pPr>
        <w:spacing w:after="0" w:line="240" w:lineRule="auto"/>
        <w:ind w:firstLine="567"/>
        <w:jc w:val="both"/>
        <w:rPr>
          <w:rFonts w:ascii="PT Astra Serif" w:hAnsi="PT Astra Serif" w:cs="Arial"/>
          <w:color w:val="000000"/>
          <w:sz w:val="28"/>
          <w:szCs w:val="28"/>
        </w:rPr>
      </w:pPr>
      <w:r>
        <w:rPr>
          <w:rFonts w:ascii="PT Astra Serif" w:hAnsi="PT Astra Serif" w:cs="Arial"/>
          <w:color w:val="000000"/>
          <w:sz w:val="28"/>
          <w:szCs w:val="28"/>
        </w:rPr>
        <w:t>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Советом Алексеевского муниципального образования Хвалынского района Саратовской области.</w:t>
      </w:r>
    </w:p>
    <w:p w:rsidR="00367A84" w:rsidRDefault="00367A84" w:rsidP="00367A84">
      <w:pPr>
        <w:spacing w:after="0" w:line="240" w:lineRule="auto"/>
        <w:rPr>
          <w:rFonts w:ascii="PT Astra Serif" w:hAnsi="PT Astra Serif"/>
          <w:sz w:val="28"/>
          <w:szCs w:val="28"/>
        </w:rPr>
      </w:pPr>
    </w:p>
    <w:p w:rsidR="00367A84" w:rsidRDefault="00367A84" w:rsidP="00367A84">
      <w:pPr>
        <w:spacing w:after="0" w:line="240" w:lineRule="auto"/>
        <w:rPr>
          <w:rFonts w:ascii="PT Astra Serif" w:hAnsi="PT Astra Serif"/>
          <w:sz w:val="28"/>
          <w:szCs w:val="28"/>
        </w:rPr>
      </w:pPr>
    </w:p>
    <w:p w:rsidR="00367A84" w:rsidRDefault="00367A84" w:rsidP="00367A84">
      <w:pPr>
        <w:spacing w:after="0" w:line="240" w:lineRule="auto"/>
        <w:rPr>
          <w:rFonts w:ascii="PT Astra Serif" w:hAnsi="PT Astra Serif"/>
          <w:sz w:val="28"/>
          <w:szCs w:val="28"/>
        </w:rPr>
      </w:pPr>
    </w:p>
    <w:p w:rsidR="00367A84" w:rsidRDefault="00367A84" w:rsidP="00367A84">
      <w:pPr>
        <w:spacing w:after="0" w:line="240" w:lineRule="auto"/>
        <w:rPr>
          <w:rFonts w:ascii="PT Astra Serif" w:hAnsi="PT Astra Serif"/>
          <w:sz w:val="24"/>
          <w:szCs w:val="24"/>
        </w:rPr>
      </w:pPr>
      <w:r>
        <w:rPr>
          <w:rFonts w:ascii="PT Astra Serif" w:hAnsi="PT Astra Serif"/>
        </w:rPr>
        <w:t>Верно:</w:t>
      </w:r>
    </w:p>
    <w:p w:rsidR="00367A84" w:rsidRDefault="00367A84" w:rsidP="00367A84">
      <w:pPr>
        <w:spacing w:after="0" w:line="240" w:lineRule="auto"/>
        <w:rPr>
          <w:rFonts w:ascii="PT Astra Serif" w:hAnsi="PT Astra Serif"/>
        </w:rPr>
      </w:pPr>
      <w:r>
        <w:rPr>
          <w:rFonts w:ascii="PT Astra Serif" w:hAnsi="PT Astra Serif"/>
        </w:rPr>
        <w:t xml:space="preserve">Секретарь Совета </w:t>
      </w:r>
      <w:r>
        <w:rPr>
          <w:rFonts w:ascii="PT Astra Serif" w:hAnsi="PT Astra Serif"/>
        </w:rPr>
        <w:tab/>
      </w:r>
      <w:r>
        <w:rPr>
          <w:rFonts w:ascii="PT Astra Serif" w:hAnsi="PT Astra Serif"/>
        </w:rPr>
        <w:tab/>
      </w:r>
      <w:r>
        <w:rPr>
          <w:rFonts w:ascii="PT Astra Serif" w:hAnsi="PT Astra Serif"/>
        </w:rPr>
        <w:tab/>
      </w:r>
      <w:r>
        <w:rPr>
          <w:rFonts w:ascii="PT Astra Serif" w:hAnsi="PT Astra Serif"/>
        </w:rPr>
        <w:tab/>
        <w:t>И.А. Капустина</w:t>
      </w:r>
    </w:p>
    <w:p w:rsidR="00367A84" w:rsidRDefault="00367A84" w:rsidP="00367A84">
      <w:pPr>
        <w:pStyle w:val="ConsPlusNormal"/>
        <w:ind w:firstLine="709"/>
        <w:jc w:val="both"/>
        <w:rPr>
          <w:rFonts w:ascii="PT Astra Serif" w:hAnsi="PT Astra Serif"/>
          <w:sz w:val="24"/>
          <w:szCs w:val="24"/>
        </w:rPr>
      </w:pPr>
    </w:p>
    <w:p w:rsidR="00367A84" w:rsidRDefault="00367A84" w:rsidP="00367A84">
      <w:pPr>
        <w:spacing w:after="0" w:line="240" w:lineRule="auto"/>
        <w:ind w:left="5103"/>
        <w:rPr>
          <w:rFonts w:ascii="PT Astra Serif" w:hAnsi="PT Astra Serif"/>
          <w:sz w:val="28"/>
          <w:szCs w:val="28"/>
        </w:rPr>
      </w:pPr>
    </w:p>
    <w:p w:rsidR="00367A84" w:rsidRDefault="00367A84" w:rsidP="00367A84">
      <w:pPr>
        <w:spacing w:after="0" w:line="240" w:lineRule="auto"/>
      </w:pPr>
    </w:p>
    <w:p w:rsidR="00636817" w:rsidRPr="00496E9E" w:rsidRDefault="00636817" w:rsidP="00496E9E">
      <w:pPr>
        <w:rPr>
          <w:szCs w:val="32"/>
        </w:rPr>
      </w:pPr>
    </w:p>
    <w:sectPr w:rsidR="00636817" w:rsidRPr="00496E9E" w:rsidSect="008D487F">
      <w:headerReference w:type="defaul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E87" w:rsidRDefault="00085E87" w:rsidP="00F805BE">
      <w:pPr>
        <w:spacing w:after="0" w:line="240" w:lineRule="auto"/>
      </w:pPr>
      <w:r>
        <w:separator/>
      </w:r>
    </w:p>
  </w:endnote>
  <w:endnote w:type="continuationSeparator" w:id="0">
    <w:p w:rsidR="00085E87" w:rsidRDefault="00085E87" w:rsidP="00F805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E87" w:rsidRDefault="00085E87" w:rsidP="00F805BE">
      <w:pPr>
        <w:spacing w:after="0" w:line="240" w:lineRule="auto"/>
      </w:pPr>
      <w:r>
        <w:separator/>
      </w:r>
    </w:p>
  </w:footnote>
  <w:footnote w:type="continuationSeparator" w:id="0">
    <w:p w:rsidR="00085E87" w:rsidRDefault="00085E87" w:rsidP="00F805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15" w:rsidRDefault="00085E8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D661B"/>
    <w:multiLevelType w:val="multilevel"/>
    <w:tmpl w:val="D5383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F737C6"/>
    <w:multiLevelType w:val="hybridMultilevel"/>
    <w:tmpl w:val="A0042F48"/>
    <w:lvl w:ilvl="0" w:tplc="B832E3F4">
      <w:start w:val="6"/>
      <w:numFmt w:val="decimal"/>
      <w:lvlText w:val="%1."/>
      <w:lvlJc w:val="left"/>
      <w:pPr>
        <w:ind w:left="13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732534"/>
    <w:multiLevelType w:val="hybridMultilevel"/>
    <w:tmpl w:val="80F480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607496C"/>
    <w:multiLevelType w:val="hybridMultilevel"/>
    <w:tmpl w:val="B350721E"/>
    <w:lvl w:ilvl="0" w:tplc="C8A4CE1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26306"/>
  </w:hdrShapeDefaults>
  <w:footnotePr>
    <w:footnote w:id="-1"/>
    <w:footnote w:id="0"/>
  </w:footnotePr>
  <w:endnotePr>
    <w:endnote w:id="-1"/>
    <w:endnote w:id="0"/>
  </w:endnotePr>
  <w:compat/>
  <w:rsids>
    <w:rsidRoot w:val="00DC2603"/>
    <w:rsid w:val="000013E3"/>
    <w:rsid w:val="000101C8"/>
    <w:rsid w:val="00010AEE"/>
    <w:rsid w:val="0001588D"/>
    <w:rsid w:val="000228A6"/>
    <w:rsid w:val="000305C6"/>
    <w:rsid w:val="00047CDC"/>
    <w:rsid w:val="00055308"/>
    <w:rsid w:val="00064ECB"/>
    <w:rsid w:val="000663DA"/>
    <w:rsid w:val="00066A46"/>
    <w:rsid w:val="00072460"/>
    <w:rsid w:val="000807E1"/>
    <w:rsid w:val="00085E87"/>
    <w:rsid w:val="00093388"/>
    <w:rsid w:val="00097636"/>
    <w:rsid w:val="000979EF"/>
    <w:rsid w:val="000A69C6"/>
    <w:rsid w:val="000B37FC"/>
    <w:rsid w:val="000B62F4"/>
    <w:rsid w:val="000C7D65"/>
    <w:rsid w:val="000D23BF"/>
    <w:rsid w:val="000D7F6F"/>
    <w:rsid w:val="000E2054"/>
    <w:rsid w:val="000E3AD2"/>
    <w:rsid w:val="000E4413"/>
    <w:rsid w:val="000E6584"/>
    <w:rsid w:val="000F086E"/>
    <w:rsid w:val="000F0D28"/>
    <w:rsid w:val="000F1B94"/>
    <w:rsid w:val="0010096F"/>
    <w:rsid w:val="001016A5"/>
    <w:rsid w:val="00111869"/>
    <w:rsid w:val="00114C1F"/>
    <w:rsid w:val="00116FB7"/>
    <w:rsid w:val="00120DF7"/>
    <w:rsid w:val="00122812"/>
    <w:rsid w:val="00122850"/>
    <w:rsid w:val="00131D0B"/>
    <w:rsid w:val="001329DB"/>
    <w:rsid w:val="00137F6C"/>
    <w:rsid w:val="00144E88"/>
    <w:rsid w:val="00145914"/>
    <w:rsid w:val="00153B43"/>
    <w:rsid w:val="00165C78"/>
    <w:rsid w:val="001671D0"/>
    <w:rsid w:val="001716BE"/>
    <w:rsid w:val="00175D9C"/>
    <w:rsid w:val="001800E9"/>
    <w:rsid w:val="00180BBE"/>
    <w:rsid w:val="00183CE6"/>
    <w:rsid w:val="00184F00"/>
    <w:rsid w:val="00187BE0"/>
    <w:rsid w:val="00191662"/>
    <w:rsid w:val="001B1BAD"/>
    <w:rsid w:val="001C0B4C"/>
    <w:rsid w:val="001C43E7"/>
    <w:rsid w:val="001C63D0"/>
    <w:rsid w:val="001C6FFC"/>
    <w:rsid w:val="001D3FE0"/>
    <w:rsid w:val="001D5202"/>
    <w:rsid w:val="001F7024"/>
    <w:rsid w:val="002045C5"/>
    <w:rsid w:val="00225C82"/>
    <w:rsid w:val="00235D66"/>
    <w:rsid w:val="002441F2"/>
    <w:rsid w:val="00254676"/>
    <w:rsid w:val="00254D7B"/>
    <w:rsid w:val="00260349"/>
    <w:rsid w:val="002646FE"/>
    <w:rsid w:val="00266232"/>
    <w:rsid w:val="00267B50"/>
    <w:rsid w:val="00267BE4"/>
    <w:rsid w:val="00293C28"/>
    <w:rsid w:val="002A278C"/>
    <w:rsid w:val="002A2ED4"/>
    <w:rsid w:val="002B0216"/>
    <w:rsid w:val="002B366E"/>
    <w:rsid w:val="002B7C9F"/>
    <w:rsid w:val="002C03C4"/>
    <w:rsid w:val="002D5174"/>
    <w:rsid w:val="002E00F7"/>
    <w:rsid w:val="002F1CF8"/>
    <w:rsid w:val="002F4BD1"/>
    <w:rsid w:val="002F6134"/>
    <w:rsid w:val="003016DE"/>
    <w:rsid w:val="00315ABB"/>
    <w:rsid w:val="003210D4"/>
    <w:rsid w:val="003212BA"/>
    <w:rsid w:val="003251EC"/>
    <w:rsid w:val="00326A9D"/>
    <w:rsid w:val="00330982"/>
    <w:rsid w:val="00352FCD"/>
    <w:rsid w:val="003569C9"/>
    <w:rsid w:val="00360FB8"/>
    <w:rsid w:val="00361F31"/>
    <w:rsid w:val="00367A84"/>
    <w:rsid w:val="00370912"/>
    <w:rsid w:val="00373048"/>
    <w:rsid w:val="003743D7"/>
    <w:rsid w:val="003917C2"/>
    <w:rsid w:val="00392C12"/>
    <w:rsid w:val="003A0B0C"/>
    <w:rsid w:val="003A70D5"/>
    <w:rsid w:val="003B3AFA"/>
    <w:rsid w:val="003C03D3"/>
    <w:rsid w:val="003C6CEB"/>
    <w:rsid w:val="003D5D47"/>
    <w:rsid w:val="003E3112"/>
    <w:rsid w:val="003E4438"/>
    <w:rsid w:val="003E7498"/>
    <w:rsid w:val="003F31B8"/>
    <w:rsid w:val="003F69B6"/>
    <w:rsid w:val="003F7C27"/>
    <w:rsid w:val="00411BC8"/>
    <w:rsid w:val="00411F22"/>
    <w:rsid w:val="0041356E"/>
    <w:rsid w:val="00414A9F"/>
    <w:rsid w:val="00414AF7"/>
    <w:rsid w:val="00416932"/>
    <w:rsid w:val="00421481"/>
    <w:rsid w:val="00432F56"/>
    <w:rsid w:val="00442BFA"/>
    <w:rsid w:val="004451E7"/>
    <w:rsid w:val="00451C0C"/>
    <w:rsid w:val="004543ED"/>
    <w:rsid w:val="004626EF"/>
    <w:rsid w:val="00462ADB"/>
    <w:rsid w:val="00467094"/>
    <w:rsid w:val="00467632"/>
    <w:rsid w:val="00470AD4"/>
    <w:rsid w:val="00471320"/>
    <w:rsid w:val="00477C74"/>
    <w:rsid w:val="00477C8B"/>
    <w:rsid w:val="00481DEE"/>
    <w:rsid w:val="00490617"/>
    <w:rsid w:val="0049331F"/>
    <w:rsid w:val="00496E9E"/>
    <w:rsid w:val="004A3BBA"/>
    <w:rsid w:val="004B2838"/>
    <w:rsid w:val="004B46DF"/>
    <w:rsid w:val="004C29FA"/>
    <w:rsid w:val="004C47FF"/>
    <w:rsid w:val="004D60E2"/>
    <w:rsid w:val="004E114D"/>
    <w:rsid w:val="004E5B07"/>
    <w:rsid w:val="004F482C"/>
    <w:rsid w:val="004F75B7"/>
    <w:rsid w:val="004F7C35"/>
    <w:rsid w:val="0050111E"/>
    <w:rsid w:val="00504FFD"/>
    <w:rsid w:val="00505356"/>
    <w:rsid w:val="00512A14"/>
    <w:rsid w:val="00513502"/>
    <w:rsid w:val="00514BB1"/>
    <w:rsid w:val="005208B9"/>
    <w:rsid w:val="00524AB9"/>
    <w:rsid w:val="005264E7"/>
    <w:rsid w:val="00526B61"/>
    <w:rsid w:val="00526FD9"/>
    <w:rsid w:val="00531F6E"/>
    <w:rsid w:val="00536654"/>
    <w:rsid w:val="0055666C"/>
    <w:rsid w:val="00562F11"/>
    <w:rsid w:val="00562F69"/>
    <w:rsid w:val="00565BA2"/>
    <w:rsid w:val="00567B36"/>
    <w:rsid w:val="0057372E"/>
    <w:rsid w:val="00574332"/>
    <w:rsid w:val="00586AF9"/>
    <w:rsid w:val="005877F2"/>
    <w:rsid w:val="005A016B"/>
    <w:rsid w:val="005B0C18"/>
    <w:rsid w:val="005B1793"/>
    <w:rsid w:val="005C278B"/>
    <w:rsid w:val="005C7CF5"/>
    <w:rsid w:val="005E13E0"/>
    <w:rsid w:val="005E4DA8"/>
    <w:rsid w:val="005E568D"/>
    <w:rsid w:val="005F054D"/>
    <w:rsid w:val="005F2286"/>
    <w:rsid w:val="005F2EDF"/>
    <w:rsid w:val="0060562E"/>
    <w:rsid w:val="00611330"/>
    <w:rsid w:val="006129F9"/>
    <w:rsid w:val="00612F04"/>
    <w:rsid w:val="006171BF"/>
    <w:rsid w:val="00620E19"/>
    <w:rsid w:val="006225AB"/>
    <w:rsid w:val="006365FE"/>
    <w:rsid w:val="00636817"/>
    <w:rsid w:val="00643372"/>
    <w:rsid w:val="00644535"/>
    <w:rsid w:val="006479C1"/>
    <w:rsid w:val="0065360C"/>
    <w:rsid w:val="006552F8"/>
    <w:rsid w:val="00657254"/>
    <w:rsid w:val="00666288"/>
    <w:rsid w:val="00666636"/>
    <w:rsid w:val="00666D52"/>
    <w:rsid w:val="006775B7"/>
    <w:rsid w:val="006909EE"/>
    <w:rsid w:val="00692439"/>
    <w:rsid w:val="0069416C"/>
    <w:rsid w:val="00694F3C"/>
    <w:rsid w:val="00695C8D"/>
    <w:rsid w:val="006977D8"/>
    <w:rsid w:val="006A261F"/>
    <w:rsid w:val="006A3038"/>
    <w:rsid w:val="006C1DEF"/>
    <w:rsid w:val="006C4E4B"/>
    <w:rsid w:val="006D2421"/>
    <w:rsid w:val="006E2E5F"/>
    <w:rsid w:val="006E3F60"/>
    <w:rsid w:val="006F0477"/>
    <w:rsid w:val="006F54B8"/>
    <w:rsid w:val="006F75F5"/>
    <w:rsid w:val="007007ED"/>
    <w:rsid w:val="0070653C"/>
    <w:rsid w:val="0070715D"/>
    <w:rsid w:val="00713C99"/>
    <w:rsid w:val="00717078"/>
    <w:rsid w:val="0072389F"/>
    <w:rsid w:val="007317DE"/>
    <w:rsid w:val="00737107"/>
    <w:rsid w:val="0075426A"/>
    <w:rsid w:val="00756359"/>
    <w:rsid w:val="0075705B"/>
    <w:rsid w:val="007609EA"/>
    <w:rsid w:val="007666F3"/>
    <w:rsid w:val="00782314"/>
    <w:rsid w:val="00785F10"/>
    <w:rsid w:val="007941C4"/>
    <w:rsid w:val="007975FF"/>
    <w:rsid w:val="007A144C"/>
    <w:rsid w:val="007A3AB7"/>
    <w:rsid w:val="007A3FE1"/>
    <w:rsid w:val="007A7FF4"/>
    <w:rsid w:val="007B532A"/>
    <w:rsid w:val="007C079F"/>
    <w:rsid w:val="007D093D"/>
    <w:rsid w:val="007E130C"/>
    <w:rsid w:val="007E2C53"/>
    <w:rsid w:val="007E327B"/>
    <w:rsid w:val="007F1652"/>
    <w:rsid w:val="007F397A"/>
    <w:rsid w:val="007F4107"/>
    <w:rsid w:val="007F457E"/>
    <w:rsid w:val="007F650C"/>
    <w:rsid w:val="00801310"/>
    <w:rsid w:val="008065F4"/>
    <w:rsid w:val="0081336D"/>
    <w:rsid w:val="00815514"/>
    <w:rsid w:val="00823070"/>
    <w:rsid w:val="00847FC6"/>
    <w:rsid w:val="008515CB"/>
    <w:rsid w:val="00852E29"/>
    <w:rsid w:val="00856F0F"/>
    <w:rsid w:val="00863168"/>
    <w:rsid w:val="00864216"/>
    <w:rsid w:val="00864D93"/>
    <w:rsid w:val="00870B39"/>
    <w:rsid w:val="0087270A"/>
    <w:rsid w:val="00873742"/>
    <w:rsid w:val="00883D2A"/>
    <w:rsid w:val="008918F1"/>
    <w:rsid w:val="008A0FE3"/>
    <w:rsid w:val="008A0FEC"/>
    <w:rsid w:val="008A11CF"/>
    <w:rsid w:val="008A14AC"/>
    <w:rsid w:val="008A730B"/>
    <w:rsid w:val="008B0027"/>
    <w:rsid w:val="008B2460"/>
    <w:rsid w:val="008C3B98"/>
    <w:rsid w:val="008C43FB"/>
    <w:rsid w:val="008C54F2"/>
    <w:rsid w:val="008D154F"/>
    <w:rsid w:val="008D2366"/>
    <w:rsid w:val="008D7BA5"/>
    <w:rsid w:val="008E1795"/>
    <w:rsid w:val="008E275E"/>
    <w:rsid w:val="008F402E"/>
    <w:rsid w:val="008F530E"/>
    <w:rsid w:val="008F65F8"/>
    <w:rsid w:val="009021FB"/>
    <w:rsid w:val="009040F1"/>
    <w:rsid w:val="00910C48"/>
    <w:rsid w:val="009135DD"/>
    <w:rsid w:val="00921F27"/>
    <w:rsid w:val="00924E56"/>
    <w:rsid w:val="00930339"/>
    <w:rsid w:val="009606A3"/>
    <w:rsid w:val="00965A9D"/>
    <w:rsid w:val="00965D8D"/>
    <w:rsid w:val="00972DF6"/>
    <w:rsid w:val="00975F38"/>
    <w:rsid w:val="00976846"/>
    <w:rsid w:val="009804D4"/>
    <w:rsid w:val="00980929"/>
    <w:rsid w:val="00981D7E"/>
    <w:rsid w:val="00984A32"/>
    <w:rsid w:val="0099221F"/>
    <w:rsid w:val="00992CA5"/>
    <w:rsid w:val="009932A1"/>
    <w:rsid w:val="009940CF"/>
    <w:rsid w:val="009A6774"/>
    <w:rsid w:val="009B2172"/>
    <w:rsid w:val="009B29FA"/>
    <w:rsid w:val="009B2A0E"/>
    <w:rsid w:val="009B3F1D"/>
    <w:rsid w:val="009D34F5"/>
    <w:rsid w:val="009D7993"/>
    <w:rsid w:val="009E3F46"/>
    <w:rsid w:val="009E4A70"/>
    <w:rsid w:val="00A00999"/>
    <w:rsid w:val="00A01459"/>
    <w:rsid w:val="00A03D7D"/>
    <w:rsid w:val="00A0618D"/>
    <w:rsid w:val="00A10260"/>
    <w:rsid w:val="00A12065"/>
    <w:rsid w:val="00A2301A"/>
    <w:rsid w:val="00A2400A"/>
    <w:rsid w:val="00A3051D"/>
    <w:rsid w:val="00A32E0B"/>
    <w:rsid w:val="00A3511A"/>
    <w:rsid w:val="00A35626"/>
    <w:rsid w:val="00A4096F"/>
    <w:rsid w:val="00A44E75"/>
    <w:rsid w:val="00A47BAD"/>
    <w:rsid w:val="00A511B1"/>
    <w:rsid w:val="00A60654"/>
    <w:rsid w:val="00A660E7"/>
    <w:rsid w:val="00A66DF8"/>
    <w:rsid w:val="00A70CEF"/>
    <w:rsid w:val="00A70EEC"/>
    <w:rsid w:val="00A73CFC"/>
    <w:rsid w:val="00A75107"/>
    <w:rsid w:val="00A75D98"/>
    <w:rsid w:val="00A836F8"/>
    <w:rsid w:val="00A865C8"/>
    <w:rsid w:val="00A86D76"/>
    <w:rsid w:val="00A8707D"/>
    <w:rsid w:val="00A94718"/>
    <w:rsid w:val="00A94FA4"/>
    <w:rsid w:val="00AA42EF"/>
    <w:rsid w:val="00AA695E"/>
    <w:rsid w:val="00AC131D"/>
    <w:rsid w:val="00AC5DFC"/>
    <w:rsid w:val="00AD2078"/>
    <w:rsid w:val="00AE3531"/>
    <w:rsid w:val="00AE4844"/>
    <w:rsid w:val="00B00017"/>
    <w:rsid w:val="00B00F86"/>
    <w:rsid w:val="00B01A71"/>
    <w:rsid w:val="00B026A6"/>
    <w:rsid w:val="00B05F44"/>
    <w:rsid w:val="00B13E7E"/>
    <w:rsid w:val="00B226B6"/>
    <w:rsid w:val="00B325BB"/>
    <w:rsid w:val="00B36395"/>
    <w:rsid w:val="00B37E5F"/>
    <w:rsid w:val="00B4333C"/>
    <w:rsid w:val="00B5194B"/>
    <w:rsid w:val="00B55BA6"/>
    <w:rsid w:val="00B57990"/>
    <w:rsid w:val="00B70AF9"/>
    <w:rsid w:val="00B81826"/>
    <w:rsid w:val="00B84C21"/>
    <w:rsid w:val="00B8613D"/>
    <w:rsid w:val="00B87207"/>
    <w:rsid w:val="00B908B5"/>
    <w:rsid w:val="00BA3606"/>
    <w:rsid w:val="00BA6AC5"/>
    <w:rsid w:val="00BB51C8"/>
    <w:rsid w:val="00BC20D4"/>
    <w:rsid w:val="00BC440E"/>
    <w:rsid w:val="00BD40E9"/>
    <w:rsid w:val="00BD6166"/>
    <w:rsid w:val="00BE0863"/>
    <w:rsid w:val="00BE4B90"/>
    <w:rsid w:val="00BF02BB"/>
    <w:rsid w:val="00BF56C2"/>
    <w:rsid w:val="00C044AD"/>
    <w:rsid w:val="00C13C26"/>
    <w:rsid w:val="00C13E21"/>
    <w:rsid w:val="00C22F4B"/>
    <w:rsid w:val="00C23AA3"/>
    <w:rsid w:val="00C273A3"/>
    <w:rsid w:val="00C27ACA"/>
    <w:rsid w:val="00C32019"/>
    <w:rsid w:val="00C41E55"/>
    <w:rsid w:val="00C433E2"/>
    <w:rsid w:val="00C47770"/>
    <w:rsid w:val="00C54BAE"/>
    <w:rsid w:val="00C6046E"/>
    <w:rsid w:val="00C61797"/>
    <w:rsid w:val="00C63342"/>
    <w:rsid w:val="00C74A86"/>
    <w:rsid w:val="00C840D0"/>
    <w:rsid w:val="00C85776"/>
    <w:rsid w:val="00C87A8B"/>
    <w:rsid w:val="00C96276"/>
    <w:rsid w:val="00C9698D"/>
    <w:rsid w:val="00CA13A0"/>
    <w:rsid w:val="00CA6D90"/>
    <w:rsid w:val="00CB4E8C"/>
    <w:rsid w:val="00CC0D35"/>
    <w:rsid w:val="00CC5B60"/>
    <w:rsid w:val="00CC7B2A"/>
    <w:rsid w:val="00CD38D1"/>
    <w:rsid w:val="00CE775D"/>
    <w:rsid w:val="00CF2D1D"/>
    <w:rsid w:val="00CF4294"/>
    <w:rsid w:val="00CF4BCC"/>
    <w:rsid w:val="00CF55AD"/>
    <w:rsid w:val="00D00820"/>
    <w:rsid w:val="00D01535"/>
    <w:rsid w:val="00D0307A"/>
    <w:rsid w:val="00D079AE"/>
    <w:rsid w:val="00D254C1"/>
    <w:rsid w:val="00D31BF5"/>
    <w:rsid w:val="00D367FA"/>
    <w:rsid w:val="00D45359"/>
    <w:rsid w:val="00D45FC5"/>
    <w:rsid w:val="00D5317C"/>
    <w:rsid w:val="00D542A5"/>
    <w:rsid w:val="00D56230"/>
    <w:rsid w:val="00D6072B"/>
    <w:rsid w:val="00D65690"/>
    <w:rsid w:val="00D674C2"/>
    <w:rsid w:val="00D67B05"/>
    <w:rsid w:val="00D71D72"/>
    <w:rsid w:val="00D7293C"/>
    <w:rsid w:val="00D77940"/>
    <w:rsid w:val="00D81074"/>
    <w:rsid w:val="00D8253A"/>
    <w:rsid w:val="00D82660"/>
    <w:rsid w:val="00D82DF1"/>
    <w:rsid w:val="00D84B31"/>
    <w:rsid w:val="00D93BB3"/>
    <w:rsid w:val="00D94646"/>
    <w:rsid w:val="00D94FF5"/>
    <w:rsid w:val="00DA195F"/>
    <w:rsid w:val="00DB4D9E"/>
    <w:rsid w:val="00DC2603"/>
    <w:rsid w:val="00DC3085"/>
    <w:rsid w:val="00DC3D47"/>
    <w:rsid w:val="00DC5F1B"/>
    <w:rsid w:val="00DC657C"/>
    <w:rsid w:val="00DD4F1B"/>
    <w:rsid w:val="00DD7245"/>
    <w:rsid w:val="00DE6E13"/>
    <w:rsid w:val="00DE730E"/>
    <w:rsid w:val="00DF2679"/>
    <w:rsid w:val="00E00D55"/>
    <w:rsid w:val="00E0104B"/>
    <w:rsid w:val="00E0271B"/>
    <w:rsid w:val="00E0595E"/>
    <w:rsid w:val="00E05A8F"/>
    <w:rsid w:val="00E14FD2"/>
    <w:rsid w:val="00E15941"/>
    <w:rsid w:val="00E16B1F"/>
    <w:rsid w:val="00E331FB"/>
    <w:rsid w:val="00E36742"/>
    <w:rsid w:val="00E45E25"/>
    <w:rsid w:val="00E46BB7"/>
    <w:rsid w:val="00E555A9"/>
    <w:rsid w:val="00E57C96"/>
    <w:rsid w:val="00E7278C"/>
    <w:rsid w:val="00E7689B"/>
    <w:rsid w:val="00E845ED"/>
    <w:rsid w:val="00E86DA5"/>
    <w:rsid w:val="00E921C7"/>
    <w:rsid w:val="00E9382F"/>
    <w:rsid w:val="00E93881"/>
    <w:rsid w:val="00EA75E9"/>
    <w:rsid w:val="00EB2D7C"/>
    <w:rsid w:val="00EB7836"/>
    <w:rsid w:val="00EC32E4"/>
    <w:rsid w:val="00EC5915"/>
    <w:rsid w:val="00ED00AB"/>
    <w:rsid w:val="00ED59F1"/>
    <w:rsid w:val="00ED6656"/>
    <w:rsid w:val="00EF1C20"/>
    <w:rsid w:val="00F02645"/>
    <w:rsid w:val="00F03799"/>
    <w:rsid w:val="00F04E77"/>
    <w:rsid w:val="00F107C3"/>
    <w:rsid w:val="00F10B52"/>
    <w:rsid w:val="00F17C8F"/>
    <w:rsid w:val="00F208B8"/>
    <w:rsid w:val="00F231CB"/>
    <w:rsid w:val="00F45385"/>
    <w:rsid w:val="00F61DB5"/>
    <w:rsid w:val="00F65199"/>
    <w:rsid w:val="00F805BE"/>
    <w:rsid w:val="00F84A8D"/>
    <w:rsid w:val="00F867D6"/>
    <w:rsid w:val="00F918FF"/>
    <w:rsid w:val="00FA1C2A"/>
    <w:rsid w:val="00FA1ECB"/>
    <w:rsid w:val="00FA6D71"/>
    <w:rsid w:val="00FB0E4F"/>
    <w:rsid w:val="00FB5355"/>
    <w:rsid w:val="00FB6648"/>
    <w:rsid w:val="00FD2F01"/>
    <w:rsid w:val="00FD620A"/>
    <w:rsid w:val="00FD78A4"/>
    <w:rsid w:val="00FF19AD"/>
    <w:rsid w:val="00FF2118"/>
    <w:rsid w:val="00FF5192"/>
    <w:rsid w:val="00FF61E7"/>
    <w:rsid w:val="00FF6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6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61"/>
    <w:pPr>
      <w:spacing w:line="256" w:lineRule="auto"/>
    </w:pPr>
    <w:rPr>
      <w:rFonts w:ascii="Calibri" w:eastAsia="Calibri" w:hAnsi="Calibri" w:cs="Times New Roman"/>
    </w:rPr>
  </w:style>
  <w:style w:type="paragraph" w:styleId="1">
    <w:name w:val="heading 1"/>
    <w:basedOn w:val="a"/>
    <w:link w:val="10"/>
    <w:uiPriority w:val="9"/>
    <w:qFormat/>
    <w:rsid w:val="00B87207"/>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8">
    <w:name w:val="heading 8"/>
    <w:basedOn w:val="a"/>
    <w:next w:val="a"/>
    <w:link w:val="80"/>
    <w:uiPriority w:val="9"/>
    <w:semiHidden/>
    <w:unhideWhenUsed/>
    <w:qFormat/>
    <w:rsid w:val="00F805B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20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F03799"/>
    <w:pPr>
      <w:spacing w:after="200" w:line="276" w:lineRule="auto"/>
      <w:ind w:left="720"/>
      <w:contextualSpacing/>
    </w:pPr>
    <w:rPr>
      <w:rFonts w:asciiTheme="minorHAnsi" w:eastAsiaTheme="minorHAnsi" w:hAnsiTheme="minorHAnsi" w:cstheme="minorBidi"/>
    </w:rPr>
  </w:style>
  <w:style w:type="table" w:styleId="a4">
    <w:name w:val="Table Grid"/>
    <w:basedOn w:val="a1"/>
    <w:uiPriority w:val="59"/>
    <w:rsid w:val="00F037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uiPriority w:val="99"/>
    <w:semiHidden/>
    <w:unhideWhenUsed/>
    <w:rsid w:val="00526B61"/>
    <w:rPr>
      <w:color w:val="0563C1"/>
      <w:u w:val="single"/>
    </w:rPr>
  </w:style>
  <w:style w:type="paragraph" w:customStyle="1" w:styleId="11">
    <w:name w:val="Без интервала1"/>
    <w:rsid w:val="00526B61"/>
    <w:pPr>
      <w:spacing w:after="0" w:line="240" w:lineRule="auto"/>
    </w:pPr>
    <w:rPr>
      <w:rFonts w:ascii="Calibri" w:eastAsia="Times New Roman" w:hAnsi="Calibri" w:cs="Times New Roman"/>
      <w:lang w:eastAsia="ru-RU"/>
    </w:rPr>
  </w:style>
  <w:style w:type="paragraph" w:styleId="a6">
    <w:name w:val="Normal (Web)"/>
    <w:basedOn w:val="a"/>
    <w:uiPriority w:val="99"/>
    <w:unhideWhenUsed/>
    <w:rsid w:val="00FA1C2A"/>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22"/>
    <w:qFormat/>
    <w:rsid w:val="00B87207"/>
    <w:rPr>
      <w:b/>
      <w:bCs/>
    </w:rPr>
  </w:style>
  <w:style w:type="paragraph" w:customStyle="1" w:styleId="no-indent">
    <w:name w:val="no-indent"/>
    <w:basedOn w:val="a"/>
    <w:rsid w:val="00B872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ollbutton-text">
    <w:name w:val="doc-roll__button-text"/>
    <w:basedOn w:val="a0"/>
    <w:rsid w:val="00B87207"/>
  </w:style>
  <w:style w:type="character" w:customStyle="1" w:styleId="80">
    <w:name w:val="Заголовок 8 Знак"/>
    <w:basedOn w:val="a0"/>
    <w:link w:val="8"/>
    <w:uiPriority w:val="9"/>
    <w:semiHidden/>
    <w:rsid w:val="00F805BE"/>
    <w:rPr>
      <w:rFonts w:asciiTheme="majorHAnsi" w:eastAsiaTheme="majorEastAsia" w:hAnsiTheme="majorHAnsi" w:cstheme="majorBidi"/>
      <w:color w:val="404040" w:themeColor="text1" w:themeTint="BF"/>
      <w:sz w:val="20"/>
      <w:szCs w:val="20"/>
    </w:rPr>
  </w:style>
  <w:style w:type="paragraph" w:styleId="a8">
    <w:name w:val="caption"/>
    <w:basedOn w:val="a"/>
    <w:next w:val="a"/>
    <w:semiHidden/>
    <w:unhideWhenUsed/>
    <w:qFormat/>
    <w:rsid w:val="00F805BE"/>
    <w:pPr>
      <w:tabs>
        <w:tab w:val="left" w:pos="5633"/>
      </w:tabs>
      <w:spacing w:after="0" w:line="240" w:lineRule="auto"/>
      <w:jc w:val="center"/>
    </w:pPr>
    <w:rPr>
      <w:rFonts w:ascii="Times New Roman" w:eastAsia="Times New Roman" w:hAnsi="Times New Roman"/>
      <w:sz w:val="32"/>
      <w:szCs w:val="24"/>
      <w:lang w:eastAsia="ru-RU"/>
    </w:rPr>
  </w:style>
  <w:style w:type="paragraph" w:customStyle="1" w:styleId="2">
    <w:name w:val="Без интервала2"/>
    <w:rsid w:val="00F805BE"/>
    <w:pPr>
      <w:spacing w:after="0" w:line="240" w:lineRule="auto"/>
    </w:pPr>
    <w:rPr>
      <w:rFonts w:ascii="Calibri" w:eastAsia="Times New Roman" w:hAnsi="Calibri" w:cs="Times New Roman"/>
      <w:lang w:eastAsia="ru-RU"/>
    </w:rPr>
  </w:style>
  <w:style w:type="paragraph" w:styleId="a9">
    <w:name w:val="header"/>
    <w:basedOn w:val="a"/>
    <w:link w:val="aa"/>
    <w:uiPriority w:val="99"/>
    <w:semiHidden/>
    <w:unhideWhenUsed/>
    <w:rsid w:val="00F805BE"/>
    <w:pPr>
      <w:tabs>
        <w:tab w:val="center" w:pos="4677"/>
        <w:tab w:val="right" w:pos="9355"/>
      </w:tabs>
      <w:spacing w:after="200" w:line="276" w:lineRule="auto"/>
    </w:pPr>
  </w:style>
  <w:style w:type="character" w:customStyle="1" w:styleId="aa">
    <w:name w:val="Верхний колонтитул Знак"/>
    <w:basedOn w:val="a0"/>
    <w:link w:val="a9"/>
    <w:uiPriority w:val="99"/>
    <w:semiHidden/>
    <w:rsid w:val="00F805BE"/>
    <w:rPr>
      <w:rFonts w:ascii="Calibri" w:eastAsia="Calibri" w:hAnsi="Calibri" w:cs="Times New Roman"/>
    </w:rPr>
  </w:style>
  <w:style w:type="paragraph" w:styleId="ab">
    <w:name w:val="footer"/>
    <w:basedOn w:val="a"/>
    <w:link w:val="ac"/>
    <w:uiPriority w:val="99"/>
    <w:semiHidden/>
    <w:unhideWhenUsed/>
    <w:rsid w:val="00F805BE"/>
    <w:pPr>
      <w:tabs>
        <w:tab w:val="center" w:pos="4677"/>
        <w:tab w:val="right" w:pos="9355"/>
      </w:tabs>
      <w:spacing w:after="200" w:line="276" w:lineRule="auto"/>
    </w:pPr>
  </w:style>
  <w:style w:type="character" w:customStyle="1" w:styleId="ac">
    <w:name w:val="Нижний колонтитул Знак"/>
    <w:basedOn w:val="a0"/>
    <w:link w:val="ab"/>
    <w:uiPriority w:val="99"/>
    <w:semiHidden/>
    <w:rsid w:val="00F805BE"/>
    <w:rPr>
      <w:rFonts w:ascii="Calibri" w:eastAsia="Calibri" w:hAnsi="Calibri" w:cs="Times New Roman"/>
    </w:rPr>
  </w:style>
  <w:style w:type="paragraph" w:customStyle="1" w:styleId="s1">
    <w:name w:val="s_1"/>
    <w:basedOn w:val="a"/>
    <w:rsid w:val="00F805B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FollowedHyperlink"/>
    <w:basedOn w:val="a0"/>
    <w:uiPriority w:val="99"/>
    <w:semiHidden/>
    <w:unhideWhenUsed/>
    <w:rsid w:val="00F805BE"/>
    <w:rPr>
      <w:color w:val="954F72" w:themeColor="followedHyperlink"/>
      <w:u w:val="single"/>
    </w:rPr>
  </w:style>
  <w:style w:type="paragraph" w:customStyle="1" w:styleId="ConsPlusNormal">
    <w:name w:val="ConsPlusNormal"/>
    <w:uiPriority w:val="99"/>
    <w:rsid w:val="00367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93033566">
      <w:bodyDiv w:val="1"/>
      <w:marLeft w:val="0"/>
      <w:marRight w:val="0"/>
      <w:marTop w:val="0"/>
      <w:marBottom w:val="0"/>
      <w:divBdr>
        <w:top w:val="none" w:sz="0" w:space="0" w:color="auto"/>
        <w:left w:val="none" w:sz="0" w:space="0" w:color="auto"/>
        <w:bottom w:val="none" w:sz="0" w:space="0" w:color="auto"/>
        <w:right w:val="none" w:sz="0" w:space="0" w:color="auto"/>
      </w:divBdr>
      <w:divsChild>
        <w:div w:id="1391079866">
          <w:marLeft w:val="0"/>
          <w:marRight w:val="0"/>
          <w:marTop w:val="0"/>
          <w:marBottom w:val="120"/>
          <w:divBdr>
            <w:top w:val="none" w:sz="0" w:space="0" w:color="auto"/>
            <w:left w:val="none" w:sz="0" w:space="0" w:color="auto"/>
            <w:bottom w:val="none" w:sz="0" w:space="0" w:color="auto"/>
            <w:right w:val="none" w:sz="0" w:space="0" w:color="auto"/>
          </w:divBdr>
        </w:div>
        <w:div w:id="961231494">
          <w:marLeft w:val="0"/>
          <w:marRight w:val="0"/>
          <w:marTop w:val="0"/>
          <w:marBottom w:val="120"/>
          <w:divBdr>
            <w:top w:val="none" w:sz="0" w:space="0" w:color="auto"/>
            <w:left w:val="none" w:sz="0" w:space="0" w:color="auto"/>
            <w:bottom w:val="none" w:sz="0" w:space="0" w:color="auto"/>
            <w:right w:val="none" w:sz="0" w:space="0" w:color="auto"/>
          </w:divBdr>
        </w:div>
        <w:div w:id="880018226">
          <w:marLeft w:val="0"/>
          <w:marRight w:val="0"/>
          <w:marTop w:val="0"/>
          <w:marBottom w:val="120"/>
          <w:divBdr>
            <w:top w:val="none" w:sz="0" w:space="0" w:color="auto"/>
            <w:left w:val="none" w:sz="0" w:space="0" w:color="auto"/>
            <w:bottom w:val="none" w:sz="0" w:space="0" w:color="auto"/>
            <w:right w:val="none" w:sz="0" w:space="0" w:color="auto"/>
          </w:divBdr>
        </w:div>
      </w:divsChild>
    </w:div>
    <w:div w:id="391120076">
      <w:bodyDiv w:val="1"/>
      <w:marLeft w:val="0"/>
      <w:marRight w:val="0"/>
      <w:marTop w:val="0"/>
      <w:marBottom w:val="0"/>
      <w:divBdr>
        <w:top w:val="none" w:sz="0" w:space="0" w:color="auto"/>
        <w:left w:val="none" w:sz="0" w:space="0" w:color="auto"/>
        <w:bottom w:val="none" w:sz="0" w:space="0" w:color="auto"/>
        <w:right w:val="none" w:sz="0" w:space="0" w:color="auto"/>
      </w:divBdr>
    </w:div>
    <w:div w:id="410348713">
      <w:bodyDiv w:val="1"/>
      <w:marLeft w:val="0"/>
      <w:marRight w:val="0"/>
      <w:marTop w:val="0"/>
      <w:marBottom w:val="0"/>
      <w:divBdr>
        <w:top w:val="none" w:sz="0" w:space="0" w:color="auto"/>
        <w:left w:val="none" w:sz="0" w:space="0" w:color="auto"/>
        <w:bottom w:val="none" w:sz="0" w:space="0" w:color="auto"/>
        <w:right w:val="none" w:sz="0" w:space="0" w:color="auto"/>
      </w:divBdr>
    </w:div>
    <w:div w:id="671183165">
      <w:bodyDiv w:val="1"/>
      <w:marLeft w:val="0"/>
      <w:marRight w:val="0"/>
      <w:marTop w:val="0"/>
      <w:marBottom w:val="0"/>
      <w:divBdr>
        <w:top w:val="none" w:sz="0" w:space="0" w:color="auto"/>
        <w:left w:val="none" w:sz="0" w:space="0" w:color="auto"/>
        <w:bottom w:val="none" w:sz="0" w:space="0" w:color="auto"/>
        <w:right w:val="none" w:sz="0" w:space="0" w:color="auto"/>
      </w:divBdr>
    </w:div>
    <w:div w:id="1140611834">
      <w:bodyDiv w:val="1"/>
      <w:marLeft w:val="0"/>
      <w:marRight w:val="0"/>
      <w:marTop w:val="0"/>
      <w:marBottom w:val="0"/>
      <w:divBdr>
        <w:top w:val="none" w:sz="0" w:space="0" w:color="auto"/>
        <w:left w:val="none" w:sz="0" w:space="0" w:color="auto"/>
        <w:bottom w:val="none" w:sz="0" w:space="0" w:color="auto"/>
        <w:right w:val="none" w:sz="0" w:space="0" w:color="auto"/>
      </w:divBdr>
    </w:div>
    <w:div w:id="1409812019">
      <w:bodyDiv w:val="1"/>
      <w:marLeft w:val="0"/>
      <w:marRight w:val="0"/>
      <w:marTop w:val="0"/>
      <w:marBottom w:val="0"/>
      <w:divBdr>
        <w:top w:val="none" w:sz="0" w:space="0" w:color="auto"/>
        <w:left w:val="none" w:sz="0" w:space="0" w:color="auto"/>
        <w:bottom w:val="none" w:sz="0" w:space="0" w:color="auto"/>
        <w:right w:val="none" w:sz="0" w:space="0" w:color="auto"/>
      </w:divBdr>
    </w:div>
    <w:div w:id="1656832924">
      <w:bodyDiv w:val="1"/>
      <w:marLeft w:val="0"/>
      <w:marRight w:val="0"/>
      <w:marTop w:val="0"/>
      <w:marBottom w:val="0"/>
      <w:divBdr>
        <w:top w:val="none" w:sz="0" w:space="0" w:color="auto"/>
        <w:left w:val="none" w:sz="0" w:space="0" w:color="auto"/>
        <w:bottom w:val="none" w:sz="0" w:space="0" w:color="auto"/>
        <w:right w:val="none" w:sz="0" w:space="0" w:color="auto"/>
      </w:divBdr>
      <w:divsChild>
        <w:div w:id="1979147437">
          <w:marLeft w:val="0"/>
          <w:marRight w:val="0"/>
          <w:marTop w:val="0"/>
          <w:marBottom w:val="600"/>
          <w:divBdr>
            <w:top w:val="none" w:sz="0" w:space="0" w:color="auto"/>
            <w:left w:val="none" w:sz="0" w:space="0" w:color="auto"/>
            <w:bottom w:val="none" w:sz="0" w:space="0" w:color="auto"/>
            <w:right w:val="none" w:sz="0" w:space="0" w:color="auto"/>
          </w:divBdr>
        </w:div>
        <w:div w:id="278070522">
          <w:marLeft w:val="0"/>
          <w:marRight w:val="0"/>
          <w:marTop w:val="0"/>
          <w:marBottom w:val="0"/>
          <w:divBdr>
            <w:top w:val="none" w:sz="0" w:space="0" w:color="auto"/>
            <w:left w:val="none" w:sz="0" w:space="0" w:color="auto"/>
            <w:bottom w:val="none" w:sz="0" w:space="0" w:color="auto"/>
            <w:right w:val="none" w:sz="0" w:space="0" w:color="auto"/>
          </w:divBdr>
          <w:divsChild>
            <w:div w:id="1953590427">
              <w:marLeft w:val="0"/>
              <w:marRight w:val="0"/>
              <w:marTop w:val="0"/>
              <w:marBottom w:val="0"/>
              <w:divBdr>
                <w:top w:val="none" w:sz="0" w:space="0" w:color="auto"/>
                <w:left w:val="none" w:sz="0" w:space="0" w:color="auto"/>
                <w:bottom w:val="none" w:sz="0" w:space="0" w:color="auto"/>
                <w:right w:val="none" w:sz="0" w:space="0" w:color="auto"/>
              </w:divBdr>
            </w:div>
            <w:div w:id="530729257">
              <w:marLeft w:val="0"/>
              <w:marRight w:val="0"/>
              <w:marTop w:val="210"/>
              <w:marBottom w:val="0"/>
              <w:divBdr>
                <w:top w:val="none" w:sz="0" w:space="0" w:color="auto"/>
                <w:left w:val="none" w:sz="0" w:space="0" w:color="auto"/>
                <w:bottom w:val="none" w:sz="0" w:space="0" w:color="auto"/>
                <w:right w:val="none" w:sz="0" w:space="0" w:color="auto"/>
              </w:divBdr>
            </w:div>
            <w:div w:id="960451130">
              <w:marLeft w:val="0"/>
              <w:marRight w:val="0"/>
              <w:marTop w:val="0"/>
              <w:marBottom w:val="0"/>
              <w:divBdr>
                <w:top w:val="none" w:sz="0" w:space="0" w:color="auto"/>
                <w:left w:val="none" w:sz="0" w:space="0" w:color="auto"/>
                <w:bottom w:val="none" w:sz="0" w:space="0" w:color="auto"/>
                <w:right w:val="none" w:sz="0" w:space="0" w:color="auto"/>
              </w:divBdr>
            </w:div>
            <w:div w:id="1448550304">
              <w:marLeft w:val="0"/>
              <w:marRight w:val="0"/>
              <w:marTop w:val="360"/>
              <w:marBottom w:val="0"/>
              <w:divBdr>
                <w:top w:val="none" w:sz="0" w:space="0" w:color="auto"/>
                <w:left w:val="none" w:sz="0" w:space="0" w:color="auto"/>
                <w:bottom w:val="none" w:sz="0" w:space="0" w:color="auto"/>
                <w:right w:val="none" w:sz="0" w:space="0" w:color="auto"/>
              </w:divBdr>
              <w:divsChild>
                <w:div w:id="737019286">
                  <w:marLeft w:val="0"/>
                  <w:marRight w:val="0"/>
                  <w:marTop w:val="0"/>
                  <w:marBottom w:val="0"/>
                  <w:divBdr>
                    <w:top w:val="none" w:sz="0" w:space="0" w:color="auto"/>
                    <w:left w:val="none" w:sz="0" w:space="0" w:color="auto"/>
                    <w:bottom w:val="none" w:sz="0" w:space="0" w:color="auto"/>
                    <w:right w:val="none" w:sz="0" w:space="0" w:color="auto"/>
                  </w:divBdr>
                  <w:divsChild>
                    <w:div w:id="2527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7744">
              <w:marLeft w:val="0"/>
              <w:marRight w:val="0"/>
              <w:marTop w:val="0"/>
              <w:marBottom w:val="0"/>
              <w:divBdr>
                <w:top w:val="none" w:sz="0" w:space="0" w:color="auto"/>
                <w:left w:val="none" w:sz="0" w:space="0" w:color="auto"/>
                <w:bottom w:val="none" w:sz="0" w:space="0" w:color="auto"/>
                <w:right w:val="none" w:sz="0" w:space="0" w:color="auto"/>
              </w:divBdr>
            </w:div>
            <w:div w:id="2141412256">
              <w:marLeft w:val="0"/>
              <w:marRight w:val="0"/>
              <w:marTop w:val="0"/>
              <w:marBottom w:val="0"/>
              <w:divBdr>
                <w:top w:val="none" w:sz="0" w:space="0" w:color="auto"/>
                <w:left w:val="none" w:sz="0" w:space="0" w:color="auto"/>
                <w:bottom w:val="none" w:sz="0" w:space="0" w:color="auto"/>
                <w:right w:val="none" w:sz="0" w:space="0" w:color="auto"/>
              </w:divBdr>
            </w:div>
            <w:div w:id="47549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scli.ru:8111/content/act/5ef44198-078b-48e3-9b55-34a38ae38999.html" TargetMode="External"/><Relationship Id="rId13" Type="http://schemas.openxmlformats.org/officeDocument/2006/relationships/hyperlink" Target="http://zakon.scli.ru:8111/content/act/5ef44198-078b-48e3-9b55-34a38ae3899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scli.ru:8111/content/act/18363954-0e78-4163-b1dc-cf6a90f9dc1a.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scli.ru:8111/content/act/ab60917e-afbb-4946-815f-757278fc8aa0.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313AE05C-60D9-4F9E-8A34-D942808694A8" TargetMode="External"/><Relationship Id="rId4" Type="http://schemas.openxmlformats.org/officeDocument/2006/relationships/settings" Target="settings.xml"/><Relationship Id="rId9" Type="http://schemas.openxmlformats.org/officeDocument/2006/relationships/hyperlink" Target="https://pravo-search.minjust.ru/bigs/showDocument.html?id=313AE05C-60D9-4F9E-8A34-D942808694A8"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80C7E-DE6C-441E-9F7F-F61A18CE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6384</Words>
  <Characters>36390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Викторовна</dc:creator>
  <cp:lastModifiedBy>User</cp:lastModifiedBy>
  <cp:revision>2</cp:revision>
  <cp:lastPrinted>2026-03-23T09:22:00Z</cp:lastPrinted>
  <dcterms:created xsi:type="dcterms:W3CDTF">2026-03-26T06:33:00Z</dcterms:created>
  <dcterms:modified xsi:type="dcterms:W3CDTF">2026-03-26T06:33:00Z</dcterms:modified>
</cp:coreProperties>
</file>