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74" w:rsidRPr="003D2A74" w:rsidRDefault="003D2A74" w:rsidP="003D2A74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3D2A74" w:rsidRPr="003D2A74" w:rsidRDefault="003D2A74" w:rsidP="003D2A74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80"/>
        <w:gridCol w:w="4965"/>
      </w:tblGrid>
      <w:tr w:rsidR="003D2A74" w:rsidRPr="003D2A74" w:rsidTr="00093E46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A74" w:rsidRPr="003D2A74" w:rsidRDefault="003D2A74" w:rsidP="00093E46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3D2A7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2901315</wp:posOffset>
                  </wp:positionH>
                  <wp:positionV relativeFrom="paragraph">
                    <wp:posOffset>-158115</wp:posOffset>
                  </wp:positionV>
                  <wp:extent cx="457200" cy="552450"/>
                  <wp:effectExtent l="19050" t="0" r="0" b="0"/>
                  <wp:wrapTopAndBottom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D2A74">
              <w:rPr>
                <w:sz w:val="28"/>
                <w:szCs w:val="28"/>
              </w:rPr>
              <w:pict>
                <v:line id="_x0000_s1026" style="position:absolute;left:0;text-align:left;z-index:251661312;mso-position-horizontal-relative:text;mso-position-vertical-relative:text" from="538.8pt,-489.9pt" to="538.8pt,-7.5pt" o:allowincell="f"/>
              </w:pict>
            </w:r>
            <w:r w:rsidRPr="003D2A74">
              <w:rPr>
                <w:sz w:val="28"/>
                <w:szCs w:val="28"/>
              </w:rPr>
              <w:pict>
                <v:line id="_x0000_s1027" style="position:absolute;left:0;text-align:left;z-index:251662336;mso-position-horizontal-relative:text;mso-position-vertical-relative:text" from="512.3pt,-532.15pt" to="512.3pt,-49.75pt" o:allowincell="f"/>
              </w:pict>
            </w:r>
            <w:r w:rsidRPr="003D2A74">
              <w:rPr>
                <w:noProof/>
                <w:sz w:val="28"/>
                <w:szCs w:val="28"/>
              </w:rPr>
              <w:t xml:space="preserve"> </w:t>
            </w:r>
            <w:r w:rsidRPr="003D2A74">
              <w:rPr>
                <w:b/>
                <w:sz w:val="28"/>
                <w:szCs w:val="28"/>
              </w:rPr>
              <w:t>АДМИНИСТРАЦИЯ</w:t>
            </w:r>
          </w:p>
          <w:p w:rsidR="003D2A74" w:rsidRPr="003D2A74" w:rsidRDefault="003D2A74" w:rsidP="00093E46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3D2A74">
              <w:rPr>
                <w:b/>
                <w:sz w:val="28"/>
                <w:szCs w:val="28"/>
              </w:rPr>
              <w:t>ЕЛШАНСКОГО МУНИЦИПАЛЬНОГО ОБРАЗОВАНИЯ</w:t>
            </w:r>
          </w:p>
          <w:p w:rsidR="003D2A74" w:rsidRPr="003D2A74" w:rsidRDefault="003D2A74" w:rsidP="00093E46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3D2A74">
              <w:rPr>
                <w:b/>
                <w:sz w:val="28"/>
                <w:szCs w:val="28"/>
              </w:rPr>
              <w:t>ХВАЛЫНСКОГО МУНИЦИПАЛЬНОГО РАЙОНА</w:t>
            </w:r>
          </w:p>
          <w:p w:rsidR="003D2A74" w:rsidRPr="003D2A74" w:rsidRDefault="003D2A74" w:rsidP="00093E46">
            <w:pPr>
              <w:pStyle w:val="FR1"/>
              <w:spacing w:line="256" w:lineRule="auto"/>
              <w:ind w:left="0" w:right="0"/>
              <w:outlineLvl w:val="0"/>
              <w:rPr>
                <w:sz w:val="28"/>
                <w:szCs w:val="28"/>
              </w:rPr>
            </w:pPr>
            <w:r w:rsidRPr="003D2A74">
              <w:rPr>
                <w:b/>
                <w:sz w:val="28"/>
                <w:szCs w:val="28"/>
              </w:rPr>
              <w:t>САРАТОВСКОЙ ОБЛАСТИ</w:t>
            </w:r>
          </w:p>
          <w:p w:rsidR="003D2A74" w:rsidRPr="003D2A74" w:rsidRDefault="003D2A74" w:rsidP="00093E46">
            <w:pPr>
              <w:pStyle w:val="FR1"/>
              <w:spacing w:line="256" w:lineRule="auto"/>
              <w:ind w:left="0" w:right="0"/>
              <w:outlineLvl w:val="0"/>
              <w:rPr>
                <w:b/>
                <w:sz w:val="28"/>
                <w:szCs w:val="28"/>
              </w:rPr>
            </w:pPr>
          </w:p>
          <w:p w:rsidR="003D2A74" w:rsidRPr="003D2A74" w:rsidRDefault="003D2A74" w:rsidP="00093E46">
            <w:pPr>
              <w:pStyle w:val="FR1"/>
              <w:spacing w:line="256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3D2A74">
              <w:rPr>
                <w:b/>
                <w:sz w:val="28"/>
                <w:szCs w:val="28"/>
              </w:rPr>
              <w:t xml:space="preserve">ПОСТАНОВЛЕНИЕ </w:t>
            </w:r>
          </w:p>
          <w:p w:rsidR="003D2A74" w:rsidRPr="003D2A74" w:rsidRDefault="003D2A74" w:rsidP="00093E46">
            <w:pPr>
              <w:pStyle w:val="FR1"/>
              <w:spacing w:line="256" w:lineRule="auto"/>
              <w:ind w:left="0" w:right="0"/>
              <w:outlineLvl w:val="0"/>
              <w:rPr>
                <w:b/>
                <w:sz w:val="28"/>
                <w:szCs w:val="28"/>
              </w:rPr>
            </w:pPr>
          </w:p>
        </w:tc>
      </w:tr>
      <w:tr w:rsidR="003D2A74" w:rsidRPr="003D2A74" w:rsidTr="00093E46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A74" w:rsidRPr="003D2A74" w:rsidRDefault="003D2A74" w:rsidP="003D2A74">
            <w:pPr>
              <w:pStyle w:val="FR1"/>
              <w:tabs>
                <w:tab w:val="left" w:pos="4678"/>
              </w:tabs>
              <w:spacing w:line="256" w:lineRule="auto"/>
              <w:ind w:left="0" w:right="-102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09 июня 2017 </w:t>
            </w:r>
            <w:r w:rsidRPr="003D2A74">
              <w:rPr>
                <w:noProof/>
                <w:sz w:val="28"/>
                <w:szCs w:val="28"/>
              </w:rPr>
              <w:t>г</w:t>
            </w:r>
            <w:r>
              <w:rPr>
                <w:noProof/>
                <w:sz w:val="28"/>
                <w:szCs w:val="28"/>
              </w:rPr>
              <w:t>ода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A74" w:rsidRPr="003D2A74" w:rsidRDefault="003D2A74" w:rsidP="00093E46">
            <w:pPr>
              <w:pStyle w:val="FR1"/>
              <w:tabs>
                <w:tab w:val="left" w:pos="4678"/>
              </w:tabs>
              <w:spacing w:line="256" w:lineRule="auto"/>
              <w:ind w:left="0" w:right="0" w:firstLine="3577"/>
              <w:jc w:val="left"/>
              <w:outlineLvl w:val="0"/>
              <w:rPr>
                <w:noProof/>
                <w:sz w:val="28"/>
                <w:szCs w:val="28"/>
              </w:rPr>
            </w:pPr>
            <w:r w:rsidRPr="003D2A74">
              <w:rPr>
                <w:noProof/>
                <w:sz w:val="28"/>
                <w:szCs w:val="28"/>
              </w:rPr>
              <w:t xml:space="preserve"> №26</w:t>
            </w:r>
          </w:p>
        </w:tc>
      </w:tr>
      <w:tr w:rsidR="003D2A74" w:rsidRPr="003D2A74" w:rsidTr="00093E46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2A74" w:rsidRPr="003D2A74" w:rsidRDefault="003D2A74" w:rsidP="00093E46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noProof/>
                <w:sz w:val="28"/>
                <w:szCs w:val="28"/>
              </w:rPr>
            </w:pPr>
            <w:r w:rsidRPr="003D2A74">
              <w:rPr>
                <w:noProof/>
                <w:sz w:val="28"/>
                <w:szCs w:val="28"/>
              </w:rPr>
              <w:t>С.Елшанка</w:t>
            </w:r>
          </w:p>
        </w:tc>
      </w:tr>
    </w:tbl>
    <w:p w:rsidR="003D2A74" w:rsidRPr="003D2A74" w:rsidRDefault="003D2A74" w:rsidP="003D2A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 утверждении</w:t>
      </w:r>
      <w:r w:rsidRPr="003D2A7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проверочных листов (списков контрольных вопросов), используемых Администрацией Елшанского муниципального образования при проведении плановых проверок в отношении </w:t>
      </w:r>
      <w:r w:rsidRPr="003D2A7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юридических лиц и индивидуальных предпринимателей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со ст.9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ред. Федерального закона от 03.07.2016 № 277-ФЗ) и Постановлением Правительства РФ от 13.02.2017 года №177 «Об утверждении общих требований к разработке и утверждению проверочных листов (списков контрольных вопросов)», Устава Елшанского муниципального образования, администрация Елшанского муниципального образования  </w:t>
      </w:r>
      <w:proofErr w:type="gramEnd"/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3D2A74" w:rsidRPr="003D2A74" w:rsidRDefault="003D2A74" w:rsidP="003D2A7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1. Утвердить прилагаемые Методические рекомендации по внедрению в контрольную (надзорную) деятельность, осуществл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яемую Администрацией Елшанского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образования, проверочных листов (списков контрольных вопросов).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2. Настоящее постановление вступает в силу с момента обнародования.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Глава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муниципального образования                                               И.Н.Богачева</w:t>
      </w: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2A74" w:rsidRPr="003D2A74" w:rsidRDefault="003D2A74" w:rsidP="003D2A7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A74" w:rsidRPr="003D2A74" w:rsidRDefault="003D2A74" w:rsidP="003D2A7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A74" w:rsidRPr="003D2A74" w:rsidRDefault="003D2A74" w:rsidP="003D2A7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Утверждено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Елшанского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от 09.06.2017 г. № 26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2A74" w:rsidRPr="003D2A74" w:rsidRDefault="003D2A74" w:rsidP="003D2A7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Методические рекомендации по внедрению в контрольную (надзорную) деятельность, осуществляемую Администрацией Елшанского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образования, проверочных листов (списков контрольных вопросов)</w:t>
      </w:r>
    </w:p>
    <w:p w:rsidR="003D2A74" w:rsidRPr="003D2A74" w:rsidRDefault="003D2A74" w:rsidP="003D2A7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1.Настоящие Методические рекомендации по внедрению в контрольную (надзорную) деятельность, осуществляемую Администрацией  Елшанского  муниципального образования проверочных листов (списков контрольных вопросов) (далее – Методические рекомендации) разработаны с целью оказания методической помощи по организации работы Администрации Елшанского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образования, уполномоченной на осуществление государственного контроля (надзора) (далее – контрольный (надзорный) орган) проверочных листов (списков контрольных вопросов).</w:t>
      </w:r>
      <w:proofErr w:type="gramEnd"/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2. Проверочный лист (список контрольных вопросов) – исчерпывающий перечень требований, которые могут быть предъявлены проверяемому субъекту в соответствии с законодательством, подлежащих проверке Администрацией Елшанского муниципального образования.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3. Проверочный лист (список контрольных вопросов) включает в себя перечни вопросов,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4. Проверочные листы (списки контрольных вопросов) рекомендуется разрабатывать и утверждать контрольным (надзорным) органом по рекомендуемой форме, согласно приложению к настоящим Методическим рекомендациям.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5. Контрольный (надзорный) орган с учётом специфики проверяемых лиц и объектов может дополнить типовую форму дополнительными графами, строками.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6. </w:t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Проверочный лист (список контрольных вопросов) может содержать вопросы, затрагивающие все предъявляемые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</w:t>
      </w:r>
      <w:proofErr w:type="gramEnd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угрозы чрезвычайных ситуаций </w:t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техногенного характера.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7. Проверочные листы (списки контрольных вопросов) рекомендуется размещать на официальных сайтах контрольных (надзорных) органов в информационно - телекоммуникационной сети «Интернет».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8. Проверочный лист (список контрольных вопросов) рекомендуется направлять контрольным (надзорным) органом проверяемому лицу одновременно с распоряжениями о проведении проверки.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9. </w:t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Проверочные листы (списки контрольных вопросов) рекомендуется использовать как форму отражения проверяющим совместно с представителем проверяемого лица информации в процессе проведения проверки.</w:t>
      </w:r>
      <w:proofErr w:type="gramEnd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случае, когда положением о виде федерального государственного контроля (надзора), порядком организации и проведения отдельных видов государственного контроля (надзора), муниципального контроля предусмотрена обязанность использования при проведении плановой проверки должностным лицом органа государственного 3 контроля (надзора), органа муниципального контроля проверочных листов (списков контрольных вопросов), их применение является обязательным.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10. При осуществлении выездных проверок заполнение проверочных листов (списков контрольных вопросов) рекомендуется осуществлять в присутствие представителя проверяемого лица.</w:t>
      </w:r>
    </w:p>
    <w:p w:rsidR="003D2A74" w:rsidRPr="003D2A74" w:rsidRDefault="003D2A74" w:rsidP="003D2A7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11. 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контрольных вопросов) рекомендуется прикладывать к акту проверки.</w:t>
      </w:r>
    </w:p>
    <w:p w:rsidR="003D2A74" w:rsidRPr="003D2A74" w:rsidRDefault="003D2A74" w:rsidP="003D2A7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A74" w:rsidRPr="003D2A74" w:rsidRDefault="003D2A74" w:rsidP="003D2A7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Верно: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Главный специалист администрации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Н.И.Сафронова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3D2A74" w:rsidRPr="003D2A74" w:rsidSect="00601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к Методическим рекомендациям по внедрению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в контрольную (надзорную) деятельность,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осуществляемую</w:t>
      </w:r>
      <w:proofErr w:type="gramEnd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Администрацией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Елшанского МО</w:t>
      </w:r>
    </w:p>
    <w:p w:rsidR="003D2A74" w:rsidRPr="003D2A74" w:rsidRDefault="003D2A74" w:rsidP="003D2A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(списков контрольных вопросов)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Администрация Елшанского муниципального образования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1.Вид муниципального контроля:______________________________________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2.Наименование юридического лица, фамилия, имя, отчество (при наличии) индивидуального предпринимателя____________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_____________________________________________________________________________3. Место проведения плановой проверки</w:t>
      </w:r>
      <w:proofErr w:type="gramStart"/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proofErr w:type="gramEnd"/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Реквизиты распоряжения муниципального контроля о проведении проверки_________________________________________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Учетный номер проверки и дата присвоения учетного номера проверки в едином реестре проверок______________________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</w:t>
      </w:r>
      <w:r w:rsidRPr="003D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Проверочный лист (список контрольных вопросов)</w:t>
      </w:r>
      <w:r w:rsidRPr="003D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3"/>
        <w:gridCol w:w="3560"/>
        <w:gridCol w:w="1482"/>
        <w:gridCol w:w="1444"/>
      </w:tblGrid>
      <w:tr w:rsidR="003D2A74" w:rsidRPr="003D2A74" w:rsidTr="00093E46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proofErr w:type="spellEnd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предъявляемых</w:t>
            </w:r>
            <w:proofErr w:type="spellEnd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требований</w:t>
            </w:r>
            <w:proofErr w:type="spellEnd"/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Структурные элементы </w:t>
            </w:r>
            <w:proofErr w:type="gramStart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нормативных</w:t>
            </w:r>
            <w:proofErr w:type="gramEnd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правовых актов и технических нормативных правовых актов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</w:tr>
      <w:tr w:rsidR="003D2A74" w:rsidRPr="003D2A74" w:rsidTr="00093E46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D2A74" w:rsidRPr="003D2A74" w:rsidTr="00093E46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D2A74" w:rsidRPr="003D2A74" w:rsidRDefault="003D2A74" w:rsidP="00093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2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</w:rPr>
        <w:t> _ ___________________________________________________________________________</w:t>
      </w:r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(подпись) (инициалы, фамилия, должность проверяющего (руководителя проверки)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 _________20____г. __________ _____________________________________________________________________________</w:t>
      </w:r>
      <w:proofErr w:type="gramEnd"/>
    </w:p>
    <w:p w:rsidR="003D2A74" w:rsidRPr="003D2A74" w:rsidRDefault="003D2A74" w:rsidP="003D2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(подпись) (инициалы, фамилия, должность представителя проверяемого субъекта) 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3D2A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 _________20____г.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***Перечень </w:t>
      </w:r>
      <w:proofErr w:type="gramStart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нормативно-правовых</w:t>
      </w:r>
      <w:proofErr w:type="gramEnd"/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актов, в том числе технических нормативных правовых актов, в соответствии с которым предъявлены требования: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1. ….;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2. ….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Рекомендации по заполнению контрольного листа (списка контрольных вопросов):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в позиции «ДА» проставляется отметка, если предъявляемое требование реализовано в полном объеме;</w:t>
      </w:r>
    </w:p>
    <w:p w:rsidR="003D2A74" w:rsidRPr="003D2A74" w:rsidRDefault="003D2A74" w:rsidP="003D2A7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A74">
        <w:rPr>
          <w:rFonts w:ascii="Times New Roman" w:eastAsia="Times New Roman" w:hAnsi="Times New Roman" w:cs="Times New Roman"/>
          <w:sz w:val="28"/>
          <w:szCs w:val="28"/>
          <w:lang w:val="ru-RU"/>
        </w:rPr>
        <w:t>в позиции «НЕТ» проставляется отметка, если предъявляемое требование не реализовано или реализовано не в полном объеме;</w:t>
      </w:r>
    </w:p>
    <w:p w:rsidR="00271FB5" w:rsidRPr="003D2A74" w:rsidRDefault="003D2A7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71FB5" w:rsidRPr="003D2A74" w:rsidSect="00BD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74"/>
    <w:rsid w:val="003D2A74"/>
    <w:rsid w:val="00B52AE1"/>
    <w:rsid w:val="00BD2A01"/>
    <w:rsid w:val="00C53CD8"/>
    <w:rsid w:val="00D362FE"/>
    <w:rsid w:val="00F5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74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2A74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3D2A74"/>
    <w:rPr>
      <w:rFonts w:asciiTheme="majorHAnsi" w:eastAsiaTheme="majorEastAsia" w:hAnsiTheme="majorHAnsi" w:cstheme="majorBidi"/>
      <w:lang w:val="en-US" w:bidi="en-US"/>
    </w:rPr>
  </w:style>
  <w:style w:type="paragraph" w:customStyle="1" w:styleId="FR1">
    <w:name w:val="FR1"/>
    <w:rsid w:val="003D2A74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1102</Words>
  <Characters>6288</Characters>
  <Application>Microsoft Office Word</Application>
  <DocSecurity>0</DocSecurity>
  <Lines>52</Lines>
  <Paragraphs>14</Paragraphs>
  <ScaleCrop>false</ScaleCrop>
  <Company>Microsoft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2001-12-31T22:11:00Z</cp:lastPrinted>
  <dcterms:created xsi:type="dcterms:W3CDTF">2001-12-31T22:08:00Z</dcterms:created>
  <dcterms:modified xsi:type="dcterms:W3CDTF">2001-12-31T22:13:00Z</dcterms:modified>
</cp:coreProperties>
</file>