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A92D7D" w:rsidRPr="001A6B5F" w14:paraId="0C53B33E" w14:textId="77777777" w:rsidTr="00083926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3252D" w14:textId="77777777" w:rsidR="00A92D7D" w:rsidRPr="001A6B5F" w:rsidRDefault="00A92D7D" w:rsidP="00083926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0EA06C40" wp14:editId="3B658946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41501AD8" wp14:editId="3922B732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B32589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03DAD422" wp14:editId="7D08BD18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5063BE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39D5ECB7" w14:textId="77777777" w:rsidR="00A92D7D" w:rsidRPr="001A6B5F" w:rsidRDefault="00A92D7D" w:rsidP="00083926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5EE6F940" w14:textId="77777777" w:rsidR="00A92D7D" w:rsidRPr="001A6B5F" w:rsidRDefault="00A92D7D" w:rsidP="00083926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5DF5051C" w14:textId="77777777" w:rsidR="00A92D7D" w:rsidRPr="001A6B5F" w:rsidRDefault="00A92D7D" w:rsidP="00083926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1BD1DC7D" w14:textId="77777777" w:rsidR="00A92D7D" w:rsidRPr="001A6B5F" w:rsidRDefault="00A92D7D" w:rsidP="00083926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D046EAA" w14:textId="77777777" w:rsidR="00A92D7D" w:rsidRPr="001A6B5F" w:rsidRDefault="00A92D7D" w:rsidP="00083926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0E1665FF" w14:textId="77777777" w:rsidR="00A92D7D" w:rsidRPr="001A6B5F" w:rsidRDefault="00A92D7D" w:rsidP="00083926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92D7D" w:rsidRPr="001A6B5F" w14:paraId="3FE1CC76" w14:textId="77777777" w:rsidTr="00083926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100F91" w14:textId="5B0A9296" w:rsidR="00A92D7D" w:rsidRPr="001A6B5F" w:rsidRDefault="00A92D7D" w:rsidP="00083926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07 сентября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1F070" w14:textId="71297EC0" w:rsidR="00A92D7D" w:rsidRPr="001A6B5F" w:rsidRDefault="00A92D7D" w:rsidP="00083926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52</w:t>
            </w:r>
            <w:bookmarkStart w:id="0" w:name="_GoBack"/>
            <w:bookmarkEnd w:id="0"/>
          </w:p>
        </w:tc>
      </w:tr>
      <w:tr w:rsidR="00A92D7D" w:rsidRPr="001A6B5F" w14:paraId="0B747B07" w14:textId="77777777" w:rsidTr="00083926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6D9831" w14:textId="77777777" w:rsidR="00A92D7D" w:rsidRPr="001A6B5F" w:rsidRDefault="00A92D7D" w:rsidP="00083926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273EF240" w14:textId="77777777" w:rsidR="00A92D7D" w:rsidRDefault="00A92D7D" w:rsidP="00A92D7D">
      <w:pPr>
        <w:jc w:val="both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B66D655" w14:textId="639D5E7E" w:rsidR="00A92D7D" w:rsidRPr="00164642" w:rsidRDefault="00A92D7D" w:rsidP="00A92D7D">
      <w:pPr>
        <w:jc w:val="both"/>
        <w:rPr>
          <w:rFonts w:ascii="PT Astra Serif" w:hAnsi="PT Astra Serif" w:cs="Times New Roman"/>
          <w:b/>
          <w:sz w:val="28"/>
          <w:szCs w:val="28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 xml:space="preserve">Об утверждении Положения о порядке рассмотрения обращений граждан на территории </w:t>
      </w:r>
      <w:r w:rsidRPr="00164642">
        <w:rPr>
          <w:rFonts w:ascii="PT Astra Serif" w:hAnsi="PT Astra Serif" w:cs="Times New Roman"/>
          <w:b/>
          <w:sz w:val="28"/>
          <w:szCs w:val="28"/>
        </w:rPr>
        <w:t xml:space="preserve">Алексеевского муниципального образования Хвалынского муниципального района Саратовской области </w:t>
      </w:r>
    </w:p>
    <w:p w14:paraId="23394BCE" w14:textId="77777777" w:rsidR="00A92D7D" w:rsidRPr="00164642" w:rsidRDefault="00A92D7D" w:rsidP="00A92D7D">
      <w:pPr>
        <w:ind w:right="4819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14:paraId="681DD7E7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В соответствии с Федеральным </w:t>
      </w:r>
      <w:r w:rsidRPr="00675AB7">
        <w:rPr>
          <w:rFonts w:ascii="PT Astra Serif" w:hAnsi="PT Astra Serif"/>
          <w:color w:val="000000"/>
          <w:sz w:val="28"/>
          <w:szCs w:val="28"/>
        </w:rPr>
        <w:t xml:space="preserve">законом от 02.05.2006 </w:t>
      </w:r>
      <w:r>
        <w:rPr>
          <w:rFonts w:ascii="PT Astra Serif" w:hAnsi="PT Astra Serif"/>
          <w:color w:val="000000"/>
          <w:sz w:val="28"/>
          <w:szCs w:val="28"/>
        </w:rPr>
        <w:t xml:space="preserve">№ </w:t>
      </w:r>
      <w:r w:rsidRPr="00675AB7">
        <w:rPr>
          <w:rFonts w:ascii="PT Astra Serif" w:hAnsi="PT Astra Serif"/>
          <w:color w:val="000000"/>
          <w:sz w:val="28"/>
          <w:szCs w:val="28"/>
        </w:rPr>
        <w:t xml:space="preserve">59-ФЗ </w:t>
      </w:r>
      <w:r>
        <w:rPr>
          <w:rFonts w:ascii="PT Astra Serif" w:hAnsi="PT Astra Serif"/>
          <w:color w:val="000000"/>
          <w:sz w:val="28"/>
          <w:szCs w:val="28"/>
        </w:rPr>
        <w:t>«</w:t>
      </w:r>
      <w:r w:rsidRPr="00675AB7">
        <w:rPr>
          <w:rFonts w:ascii="PT Astra Serif" w:hAnsi="PT Astra Serif"/>
          <w:color w:val="000000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PT Astra Serif" w:hAnsi="PT Astra Serif"/>
          <w:color w:val="000000"/>
          <w:sz w:val="28"/>
          <w:szCs w:val="28"/>
        </w:rPr>
        <w:t>»</w:t>
      </w:r>
      <w:r w:rsidRPr="00675AB7">
        <w:rPr>
          <w:rFonts w:ascii="PT Astra Serif" w:hAnsi="PT Astra Serif"/>
          <w:color w:val="000000"/>
          <w:sz w:val="28"/>
          <w:szCs w:val="28"/>
        </w:rPr>
        <w:t xml:space="preserve">, законом Саратовской области от 31.07.2018 </w:t>
      </w:r>
      <w:r>
        <w:rPr>
          <w:rFonts w:ascii="PT Astra Serif" w:hAnsi="PT Astra Serif"/>
          <w:color w:val="000000"/>
          <w:sz w:val="28"/>
          <w:szCs w:val="28"/>
        </w:rPr>
        <w:t>№</w:t>
      </w:r>
      <w:r w:rsidRPr="00675AB7">
        <w:rPr>
          <w:rFonts w:ascii="PT Astra Serif" w:hAnsi="PT Astra Serif"/>
          <w:color w:val="000000"/>
          <w:sz w:val="28"/>
          <w:szCs w:val="28"/>
        </w:rPr>
        <w:t xml:space="preserve"> 73-ЗСО «О дополнительных гарантиях права граждан на обращение»</w:t>
      </w:r>
      <w:r w:rsidRPr="00675AB7">
        <w:rPr>
          <w:rFonts w:ascii="PT Astra Serif" w:hAnsi="PT Astra Serif"/>
          <w:sz w:val="28"/>
          <w:szCs w:val="28"/>
        </w:rPr>
        <w:t>», Уставом Алексеевского</w:t>
      </w:r>
      <w:r w:rsidRPr="00164642">
        <w:rPr>
          <w:rFonts w:ascii="PT Astra Serif" w:hAnsi="PT Astra Serif"/>
          <w:sz w:val="28"/>
          <w:szCs w:val="28"/>
        </w:rPr>
        <w:t xml:space="preserve"> муниципального образования,</w:t>
      </w:r>
      <w:r w:rsidRPr="00164642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на основании протеста Хвалынской городской прокуратуры от 14.07.2026 года, </w:t>
      </w:r>
      <w:r w:rsidRPr="00164642">
        <w:rPr>
          <w:rFonts w:ascii="PT Astra Serif" w:hAnsi="PT Astra Serif"/>
          <w:bCs/>
          <w:sz w:val="28"/>
          <w:szCs w:val="28"/>
        </w:rPr>
        <w:t xml:space="preserve">Совет </w:t>
      </w:r>
      <w:r w:rsidRPr="00164642">
        <w:rPr>
          <w:rFonts w:ascii="PT Astra Serif" w:hAnsi="PT Astra Serif"/>
          <w:sz w:val="28"/>
          <w:szCs w:val="28"/>
        </w:rPr>
        <w:t>Алексеевского муниципального образования Хвалынского муниципального района</w:t>
      </w:r>
      <w:r w:rsidRPr="00164642">
        <w:rPr>
          <w:rFonts w:ascii="PT Astra Serif" w:hAnsi="PT Astra Serif"/>
          <w:bCs/>
          <w:sz w:val="28"/>
          <w:szCs w:val="28"/>
        </w:rPr>
        <w:t xml:space="preserve"> Саратовской области</w:t>
      </w:r>
      <w:r w:rsidRPr="00164642">
        <w:rPr>
          <w:rFonts w:ascii="PT Astra Serif" w:hAnsi="PT Astra Serif"/>
          <w:sz w:val="28"/>
          <w:szCs w:val="28"/>
        </w:rPr>
        <w:t xml:space="preserve"> </w:t>
      </w:r>
    </w:p>
    <w:p w14:paraId="5BF0B05A" w14:textId="77777777" w:rsidR="00A92D7D" w:rsidRPr="00164642" w:rsidRDefault="00A92D7D" w:rsidP="00A92D7D">
      <w:pPr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14:paraId="3BAA5B11" w14:textId="77777777" w:rsidR="00A92D7D" w:rsidRPr="00164642" w:rsidRDefault="00A92D7D" w:rsidP="00A92D7D">
      <w:pPr>
        <w:ind w:firstLine="70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64642">
        <w:rPr>
          <w:rFonts w:ascii="PT Astra Serif" w:hAnsi="PT Astra Serif" w:cs="Times New Roman"/>
          <w:b/>
          <w:sz w:val="28"/>
          <w:szCs w:val="28"/>
        </w:rPr>
        <w:t>РЕШИЛ:</w:t>
      </w:r>
    </w:p>
    <w:p w14:paraId="11746402" w14:textId="77777777" w:rsidR="00A92D7D" w:rsidRPr="00164642" w:rsidRDefault="00A92D7D" w:rsidP="00A92D7D">
      <w:pPr>
        <w:pStyle w:val="afa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PT Astra Serif" w:hAnsi="PT Astra Serif"/>
          <w:bCs/>
          <w:sz w:val="28"/>
          <w:szCs w:val="28"/>
        </w:rPr>
      </w:pPr>
      <w:r w:rsidRPr="00164642">
        <w:rPr>
          <w:rFonts w:ascii="PT Astra Serif" w:hAnsi="PT Astra Serif"/>
          <w:bCs/>
          <w:sz w:val="28"/>
          <w:szCs w:val="28"/>
        </w:rPr>
        <w:t xml:space="preserve">Утвердить </w:t>
      </w:r>
      <w:r w:rsidRPr="00164642">
        <w:rPr>
          <w:rFonts w:ascii="PT Astra Serif" w:hAnsi="PT Astra Serif" w:cs="Arial"/>
          <w:bCs/>
          <w:color w:val="000000"/>
          <w:sz w:val="28"/>
          <w:szCs w:val="28"/>
        </w:rPr>
        <w:t xml:space="preserve">Положения о порядке рассмотрения обращений граждан в органы местного самоуправления </w:t>
      </w:r>
      <w:r w:rsidRPr="00164642">
        <w:rPr>
          <w:rFonts w:ascii="PT Astra Serif" w:hAnsi="PT Astra Serif"/>
          <w:sz w:val="28"/>
          <w:szCs w:val="28"/>
        </w:rPr>
        <w:t>Алексеевского муниципального образования Хвалынского муниципального района Саратовской области согласно приложению</w:t>
      </w:r>
      <w:r w:rsidRPr="00164642">
        <w:rPr>
          <w:rFonts w:ascii="PT Astra Serif" w:hAnsi="PT Astra Serif"/>
          <w:bCs/>
          <w:sz w:val="28"/>
          <w:szCs w:val="28"/>
        </w:rPr>
        <w:t xml:space="preserve">. </w:t>
      </w:r>
    </w:p>
    <w:p w14:paraId="392D697C" w14:textId="77777777" w:rsidR="00A92D7D" w:rsidRPr="00164642" w:rsidRDefault="00A92D7D" w:rsidP="00A92D7D">
      <w:pPr>
        <w:pStyle w:val="afa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PT Astra Serif" w:hAnsi="PT Astra Serif"/>
          <w:sz w:val="28"/>
        </w:rPr>
      </w:pPr>
      <w:r w:rsidRPr="00164642">
        <w:rPr>
          <w:rFonts w:ascii="PT Astra Serif" w:hAnsi="PT Astra Serif"/>
          <w:bCs/>
          <w:sz w:val="28"/>
          <w:szCs w:val="28"/>
        </w:rPr>
        <w:t>Признать утратившим силу решение от 09.06.2007 года № 58 «</w:t>
      </w:r>
      <w:r w:rsidRPr="00164642">
        <w:rPr>
          <w:rFonts w:ascii="PT Astra Serif" w:hAnsi="PT Astra Serif"/>
          <w:sz w:val="28"/>
        </w:rPr>
        <w:t xml:space="preserve">О порядке рассмотрения обращений граждан» с изменениями, внесенными решениями от </w:t>
      </w:r>
      <w:hyperlink r:id="rId6" w:history="1">
        <w:r w:rsidRPr="00164642">
          <w:rPr>
            <w:rStyle w:val="af"/>
            <w:rFonts w:ascii="PT Astra Serif" w:hAnsi="PT Astra Serif"/>
            <w:sz w:val="28"/>
          </w:rPr>
          <w:t>02.08.2013 года № 131</w:t>
        </w:r>
      </w:hyperlink>
      <w:r w:rsidRPr="00164642">
        <w:rPr>
          <w:rFonts w:ascii="PT Astra Serif" w:hAnsi="PT Astra Serif"/>
          <w:sz w:val="28"/>
        </w:rPr>
        <w:t xml:space="preserve">,  от </w:t>
      </w:r>
      <w:hyperlink r:id="rId7" w:history="1">
        <w:r w:rsidRPr="00164642">
          <w:rPr>
            <w:rStyle w:val="af"/>
            <w:rFonts w:ascii="PT Astra Serif" w:hAnsi="PT Astra Serif"/>
            <w:sz w:val="28"/>
          </w:rPr>
          <w:t>31.01.2014 года № 161</w:t>
        </w:r>
      </w:hyperlink>
      <w:r w:rsidRPr="00164642">
        <w:rPr>
          <w:rFonts w:ascii="PT Astra Serif" w:hAnsi="PT Astra Serif"/>
          <w:sz w:val="28"/>
        </w:rPr>
        <w:t xml:space="preserve">, от </w:t>
      </w:r>
      <w:hyperlink r:id="rId8" w:tooltip="решение от 27.03.2018 0:00:00 №98 Совет Алексеевского муниципального образования Хвалынского муниципального района Саратовской области&#10;&#10;О внесении изменений и дополнений в решение Совета Алексеевского муниципального образования от 9 июня 2007 года № 58 " w:history="1">
        <w:r w:rsidRPr="00164642">
          <w:rPr>
            <w:rStyle w:val="af"/>
            <w:rFonts w:ascii="PT Astra Serif" w:hAnsi="PT Astra Serif"/>
            <w:sz w:val="28"/>
          </w:rPr>
          <w:t>27.03.2018 года № 98</w:t>
        </w:r>
      </w:hyperlink>
      <w:r w:rsidRPr="00164642">
        <w:rPr>
          <w:rFonts w:ascii="PT Astra Serif" w:hAnsi="PT Astra Serif"/>
          <w:sz w:val="28"/>
        </w:rPr>
        <w:t>.</w:t>
      </w:r>
    </w:p>
    <w:p w14:paraId="1E347BD6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164642">
        <w:rPr>
          <w:rFonts w:ascii="PT Astra Serif" w:hAnsi="PT Astra Serif"/>
          <w:sz w:val="28"/>
          <w:szCs w:val="28"/>
        </w:rPr>
        <w:t>3. Настоящее решение вступает в силу со дня его официального обнародования.</w:t>
      </w:r>
    </w:p>
    <w:p w14:paraId="5E7F86A6" w14:textId="77777777" w:rsidR="00A92D7D" w:rsidRPr="00164642" w:rsidRDefault="00A92D7D" w:rsidP="00A92D7D">
      <w:pPr>
        <w:pStyle w:val="af9"/>
        <w:jc w:val="both"/>
        <w:rPr>
          <w:rFonts w:ascii="PT Astra Serif" w:hAnsi="PT Astra Serif"/>
          <w:sz w:val="28"/>
          <w:szCs w:val="28"/>
        </w:rPr>
      </w:pPr>
    </w:p>
    <w:p w14:paraId="5D5D7A33" w14:textId="77777777" w:rsidR="00A92D7D" w:rsidRPr="00164642" w:rsidRDefault="00A92D7D" w:rsidP="00A92D7D">
      <w:pPr>
        <w:tabs>
          <w:tab w:val="left" w:pos="7800"/>
        </w:tabs>
        <w:rPr>
          <w:rFonts w:ascii="PT Astra Serif" w:hAnsi="PT Astra Serif" w:cs="Times New Roman"/>
          <w:b/>
          <w:bCs/>
          <w:sz w:val="28"/>
          <w:szCs w:val="28"/>
        </w:rPr>
      </w:pPr>
    </w:p>
    <w:p w14:paraId="6625E5F2" w14:textId="77777777" w:rsidR="00A92D7D" w:rsidRPr="00164642" w:rsidRDefault="00A92D7D" w:rsidP="00A92D7D">
      <w:pPr>
        <w:tabs>
          <w:tab w:val="left" w:pos="7800"/>
        </w:tabs>
        <w:rPr>
          <w:rFonts w:ascii="PT Astra Serif" w:hAnsi="PT Astra Serif" w:cs="Times New Roman"/>
          <w:b/>
          <w:bCs/>
          <w:sz w:val="28"/>
          <w:szCs w:val="28"/>
        </w:rPr>
      </w:pPr>
    </w:p>
    <w:p w14:paraId="56F35293" w14:textId="77777777" w:rsidR="00A92D7D" w:rsidRPr="00164642" w:rsidRDefault="00A92D7D" w:rsidP="00A92D7D">
      <w:pPr>
        <w:jc w:val="both"/>
        <w:rPr>
          <w:rFonts w:ascii="PT Astra Serif" w:hAnsi="PT Astra Serif" w:cs="Times New Roman"/>
          <w:b/>
          <w:sz w:val="28"/>
          <w:szCs w:val="28"/>
        </w:rPr>
      </w:pPr>
      <w:r w:rsidRPr="00164642">
        <w:rPr>
          <w:rFonts w:ascii="PT Astra Serif" w:hAnsi="PT Astra Serif" w:cs="Times New Roman"/>
          <w:b/>
          <w:sz w:val="28"/>
          <w:szCs w:val="28"/>
        </w:rPr>
        <w:t xml:space="preserve">Глава Алексеевского </w:t>
      </w:r>
    </w:p>
    <w:p w14:paraId="4FB3AD30" w14:textId="77777777" w:rsidR="00A92D7D" w:rsidRPr="00164642" w:rsidRDefault="00A92D7D" w:rsidP="00A92D7D">
      <w:pPr>
        <w:jc w:val="both"/>
        <w:rPr>
          <w:rFonts w:ascii="PT Astra Serif" w:hAnsi="PT Astra Serif" w:cs="Times New Roman"/>
          <w:b/>
          <w:sz w:val="28"/>
          <w:szCs w:val="28"/>
        </w:rPr>
      </w:pPr>
      <w:r w:rsidRPr="00164642">
        <w:rPr>
          <w:rFonts w:ascii="PT Astra Serif" w:hAnsi="PT Astra Serif" w:cs="Times New Roman"/>
          <w:b/>
          <w:sz w:val="28"/>
          <w:szCs w:val="28"/>
        </w:rPr>
        <w:t>муниципального образования</w:t>
      </w:r>
      <w:r w:rsidRPr="00164642">
        <w:rPr>
          <w:rFonts w:ascii="PT Astra Serif" w:hAnsi="PT Astra Serif" w:cs="Times New Roman"/>
          <w:b/>
          <w:sz w:val="28"/>
          <w:szCs w:val="28"/>
        </w:rPr>
        <w:tab/>
      </w:r>
      <w:r w:rsidRPr="00164642">
        <w:rPr>
          <w:rFonts w:ascii="PT Astra Serif" w:hAnsi="PT Astra Serif" w:cs="Times New Roman"/>
          <w:b/>
          <w:sz w:val="28"/>
          <w:szCs w:val="28"/>
        </w:rPr>
        <w:tab/>
      </w:r>
      <w:r w:rsidRPr="00164642">
        <w:rPr>
          <w:rFonts w:ascii="PT Astra Serif" w:hAnsi="PT Astra Serif" w:cs="Times New Roman"/>
          <w:b/>
          <w:sz w:val="28"/>
          <w:szCs w:val="28"/>
        </w:rPr>
        <w:tab/>
      </w:r>
      <w:r w:rsidRPr="00164642">
        <w:rPr>
          <w:rFonts w:ascii="PT Astra Serif" w:hAnsi="PT Astra Serif" w:cs="Times New Roman"/>
          <w:b/>
          <w:sz w:val="28"/>
          <w:szCs w:val="28"/>
        </w:rPr>
        <w:tab/>
        <w:t>С.А. Хвалин</w:t>
      </w:r>
    </w:p>
    <w:p w14:paraId="3B07F7D5" w14:textId="77777777" w:rsidR="00A92D7D" w:rsidRPr="00164642" w:rsidRDefault="00A92D7D" w:rsidP="00A92D7D">
      <w:pPr>
        <w:ind w:left="5103"/>
        <w:jc w:val="both"/>
        <w:rPr>
          <w:rFonts w:ascii="PT Astra Serif" w:hAnsi="PT Astra Serif" w:cs="Times New Roman"/>
        </w:rPr>
      </w:pPr>
      <w:r w:rsidRPr="00164642">
        <w:rPr>
          <w:rFonts w:ascii="PT Astra Serif" w:hAnsi="PT Astra Serif" w:cs="Times New Roman"/>
          <w:b/>
          <w:sz w:val="28"/>
          <w:szCs w:val="28"/>
        </w:rPr>
        <w:br w:type="page"/>
      </w:r>
      <w:r w:rsidRPr="00164642">
        <w:rPr>
          <w:rFonts w:ascii="PT Astra Serif" w:hAnsi="PT Astra Serif" w:cs="Times New Roman"/>
        </w:rPr>
        <w:lastRenderedPageBreak/>
        <w:t xml:space="preserve">Приложение </w:t>
      </w:r>
    </w:p>
    <w:p w14:paraId="3BBB87B6" w14:textId="77777777" w:rsidR="00A92D7D" w:rsidRPr="00164642" w:rsidRDefault="00A92D7D" w:rsidP="00A92D7D">
      <w:pPr>
        <w:ind w:left="5103"/>
        <w:jc w:val="both"/>
        <w:rPr>
          <w:rFonts w:ascii="PT Astra Serif" w:hAnsi="PT Astra Serif" w:cs="Times New Roman"/>
        </w:rPr>
      </w:pPr>
      <w:r w:rsidRPr="00164642">
        <w:rPr>
          <w:rFonts w:ascii="PT Astra Serif" w:hAnsi="PT Astra Serif" w:cs="Times New Roman"/>
        </w:rPr>
        <w:t>к решению Совета Алексеевского муниципального образования от 26.08.2026 г. № 238</w:t>
      </w:r>
    </w:p>
    <w:p w14:paraId="24522916" w14:textId="77777777" w:rsidR="00A92D7D" w:rsidRPr="00164642" w:rsidRDefault="00A92D7D" w:rsidP="00A92D7D">
      <w:pPr>
        <w:ind w:left="5103"/>
        <w:jc w:val="both"/>
        <w:rPr>
          <w:rFonts w:ascii="PT Astra Serif" w:hAnsi="PT Astra Serif"/>
          <w:color w:val="000000"/>
        </w:rPr>
      </w:pPr>
    </w:p>
    <w:p w14:paraId="7EFEEDE8" w14:textId="77777777" w:rsidR="00A92D7D" w:rsidRPr="00164642" w:rsidRDefault="00A92D7D" w:rsidP="00A92D7D">
      <w:pPr>
        <w:jc w:val="both"/>
        <w:rPr>
          <w:rFonts w:ascii="PT Astra Serif" w:hAnsi="PT Astra Serif" w:cs="Times New Roman"/>
          <w:b/>
          <w:sz w:val="28"/>
          <w:szCs w:val="28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Положение о порядке рассмотрения обращений граждан на территории </w:t>
      </w:r>
      <w:r w:rsidRPr="00164642">
        <w:rPr>
          <w:rFonts w:ascii="PT Astra Serif" w:hAnsi="PT Astra Serif" w:cs="Times New Roman"/>
          <w:b/>
          <w:sz w:val="28"/>
          <w:szCs w:val="28"/>
        </w:rPr>
        <w:t xml:space="preserve">Алексеевского муниципального образования Хвалынского муниципального района Саратовской области </w:t>
      </w:r>
    </w:p>
    <w:p w14:paraId="14F9D0F9" w14:textId="77777777" w:rsidR="00A92D7D" w:rsidRPr="00164642" w:rsidRDefault="00A92D7D" w:rsidP="00A92D7D">
      <w:pPr>
        <w:ind w:right="4819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14:paraId="4ED2A551" w14:textId="77777777" w:rsidR="00A92D7D" w:rsidRPr="00164642" w:rsidRDefault="00A92D7D" w:rsidP="00A92D7D">
      <w:pPr>
        <w:ind w:left="10" w:hanging="10"/>
        <w:jc w:val="center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1.Общие положения</w:t>
      </w:r>
    </w:p>
    <w:p w14:paraId="021CEB7F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1.1 Настоящим Положением регулируются правоотношения, связанные с реализацией гражданином Российской Федерации (далее также гражданин) закрепленного за ним </w:t>
      </w:r>
      <w:r w:rsidRPr="00675AB7">
        <w:rPr>
          <w:rFonts w:ascii="PT Astra Serif" w:hAnsi="PT Astra Serif"/>
          <w:color w:val="000000"/>
          <w:sz w:val="28"/>
          <w:szCs w:val="28"/>
        </w:rPr>
        <w:t xml:space="preserve">Конституцией Российской Федерации права на обращение в органы местного самоуправления </w:t>
      </w:r>
      <w:r w:rsidRPr="00675AB7">
        <w:rPr>
          <w:rFonts w:ascii="PT Astra Serif" w:hAnsi="PT Astra Serif" w:cs="Times New Roman"/>
          <w:sz w:val="28"/>
          <w:szCs w:val="28"/>
        </w:rPr>
        <w:t>Алексеевского муниципального</w:t>
      </w:r>
      <w:r w:rsidRPr="00164642">
        <w:rPr>
          <w:rFonts w:ascii="PT Astra Serif" w:hAnsi="PT Astra Serif" w:cs="Times New Roman"/>
          <w:sz w:val="28"/>
          <w:szCs w:val="28"/>
        </w:rPr>
        <w:t xml:space="preserve"> образования Хвалынского муниципального района Саратовской области</w:t>
      </w:r>
      <w:r w:rsidRPr="00164642">
        <w:rPr>
          <w:rFonts w:ascii="PT Astra Serif" w:hAnsi="PT Astra Serif"/>
          <w:color w:val="000000"/>
          <w:sz w:val="28"/>
          <w:szCs w:val="28"/>
        </w:rPr>
        <w:t>, а также устанавливается порядок рассмотрения обращений.</w:t>
      </w:r>
    </w:p>
    <w:p w14:paraId="2A831D29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1.2. Настоящее Положение распространяется на все виды обращений, полученных в письменной или устной форме, на личном приеме, по почте, по факсу, а также в форме электронного документа,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14:paraId="03028651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color w:val="000000"/>
        </w:rPr>
      </w:pPr>
    </w:p>
    <w:p w14:paraId="12E7826F" w14:textId="77777777" w:rsidR="00A92D7D" w:rsidRPr="00164642" w:rsidRDefault="00A92D7D" w:rsidP="00A92D7D">
      <w:pPr>
        <w:ind w:left="10" w:hanging="10"/>
        <w:jc w:val="center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2.Основные термины, используемые в настоящем Положении</w:t>
      </w:r>
    </w:p>
    <w:p w14:paraId="568387DC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Для целей настоящего Положения используются следующие основные термины:</w:t>
      </w:r>
    </w:p>
    <w:p w14:paraId="0EFFE1DC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1) обращение гражданина (далее - обращение) - направленные в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портал), иной информационной системы органа местного самоуправления либо официального сайта органа местного самоуправления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№ 59-ФЗ), предложение, заявление или жалоба, а также устное обращение гражданина в орган местного самоуправления;</w:t>
      </w:r>
    </w:p>
    <w:p w14:paraId="09886DB9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2) предложение 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14:paraId="51E5F98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критика деятельности указанных органов и должностных лиц;</w:t>
      </w:r>
    </w:p>
    <w:p w14:paraId="7EA3313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55A333F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органе местного самоуправления.</w:t>
      </w:r>
    </w:p>
    <w:p w14:paraId="710E4F3E" w14:textId="77777777" w:rsidR="00A92D7D" w:rsidRPr="00164642" w:rsidRDefault="00A92D7D" w:rsidP="00A92D7D">
      <w:pPr>
        <w:pStyle w:val="2"/>
        <w:shd w:val="clear" w:color="auto" w:fill="FFFFFF"/>
        <w:spacing w:before="0" w:beforeAutospacing="0" w:after="0" w:afterAutospacing="0"/>
        <w:ind w:left="1878"/>
        <w:jc w:val="center"/>
        <w:textAlignment w:val="baseline"/>
        <w:rPr>
          <w:rFonts w:ascii="PT Astra Serif" w:hAnsi="PT Astra Serif" w:cs="Arial"/>
          <w:b w:val="0"/>
          <w:bCs w:val="0"/>
          <w:sz w:val="28"/>
          <w:szCs w:val="28"/>
        </w:rPr>
      </w:pPr>
    </w:p>
    <w:p w14:paraId="4D02F1A9" w14:textId="77777777" w:rsidR="00A92D7D" w:rsidRPr="00164642" w:rsidRDefault="00A92D7D" w:rsidP="00A92D7D">
      <w:pPr>
        <w:pStyle w:val="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Astra Serif" w:hAnsi="PT Astra Serif" w:cs="Arial"/>
          <w:sz w:val="28"/>
          <w:szCs w:val="28"/>
        </w:rPr>
      </w:pPr>
      <w:r w:rsidRPr="00164642">
        <w:rPr>
          <w:rFonts w:ascii="PT Astra Serif" w:hAnsi="PT Astra Serif" w:cs="Arial"/>
          <w:sz w:val="28"/>
          <w:szCs w:val="28"/>
        </w:rPr>
        <w:t>Основные понятия, используемые в настоящем Положении</w:t>
      </w:r>
    </w:p>
    <w:p w14:paraId="04FDCF3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4642">
        <w:rPr>
          <w:rFonts w:ascii="PT Astra Serif" w:hAnsi="PT Astra Serif"/>
          <w:sz w:val="28"/>
          <w:szCs w:val="28"/>
          <w:shd w:val="clear" w:color="auto" w:fill="FFFFFF"/>
        </w:rPr>
        <w:t xml:space="preserve"> Для целей настоящего Положения к участникам специальной военной операции относятся:</w:t>
      </w:r>
    </w:p>
    <w:p w14:paraId="18033D43" w14:textId="77777777" w:rsidR="00A92D7D" w:rsidRPr="00164642" w:rsidRDefault="00A92D7D" w:rsidP="00A92D7D">
      <w:pPr>
        <w:shd w:val="clear" w:color="auto" w:fill="FFFFFF"/>
        <w:ind w:firstLine="283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sz w:val="28"/>
          <w:szCs w:val="28"/>
        </w:rPr>
        <w:t>- граждане, проходящие (проходившие) военную службу в Вооруженных</w:t>
      </w:r>
      <w:r w:rsidRPr="00164642">
        <w:rPr>
          <w:rFonts w:ascii="PT Astra Serif" w:hAnsi="PT Astra Serif"/>
          <w:color w:val="000000"/>
          <w:sz w:val="28"/>
          <w:szCs w:val="28"/>
        </w:rPr>
        <w:t xml:space="preserve">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9" w:anchor="65E0IS" w:history="1">
        <w:r w:rsidRPr="00164642">
          <w:rPr>
            <w:rFonts w:ascii="PT Astra Serif" w:hAnsi="PT Astra Serif"/>
            <w:color w:val="000000"/>
            <w:sz w:val="28"/>
          </w:rPr>
          <w:t>пункте 6 статьи 1 Федерального закона от 31 мая 1996 года N 61-ФЗ "Об обороне"</w:t>
        </w:r>
      </w:hyperlink>
      <w:r w:rsidRPr="00164642">
        <w:rPr>
          <w:rFonts w:ascii="PT Astra Serif" w:hAnsi="PT Astra Serif"/>
          <w:color w:val="000000"/>
          <w:sz w:val="28"/>
          <w:szCs w:val="28"/>
        </w:rPr>
        <w:t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14:paraId="4F51E35E" w14:textId="77777777" w:rsidR="00A92D7D" w:rsidRPr="00164642" w:rsidRDefault="00A92D7D" w:rsidP="00A92D7D">
      <w:pPr>
        <w:shd w:val="clear" w:color="auto" w:fill="FFFFFF"/>
        <w:ind w:firstLine="283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-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территориях;</w:t>
      </w:r>
    </w:p>
    <w:p w14:paraId="138C778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-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года. </w:t>
      </w:r>
    </w:p>
    <w:p w14:paraId="0ED30D0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</w:p>
    <w:p w14:paraId="51A69C5B" w14:textId="77777777" w:rsidR="00A92D7D" w:rsidRPr="00164642" w:rsidRDefault="00A92D7D" w:rsidP="00A92D7D">
      <w:pPr>
        <w:ind w:firstLine="720"/>
        <w:jc w:val="center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4. Права гражданина при рассмотрении обращения</w:t>
      </w:r>
    </w:p>
    <w:p w14:paraId="7FC92359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При рассмотрении обращения органом местного самоуправления или должностным лицом гражданин имеет право:</w:t>
      </w:r>
    </w:p>
    <w:p w14:paraId="625E1AC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4F36DB8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14:paraId="06918917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3) получать письменный ответ по существу поставленных в обращении вопросов, за исключением случаев, предусмотренных Федеральным законодательством, а в случае, предусмотренном частью 7 </w:t>
      </w:r>
      <w:r w:rsidRPr="00164642">
        <w:rPr>
          <w:rFonts w:ascii="PT Astra Serif" w:hAnsi="PT Astra Serif"/>
          <w:sz w:val="28"/>
          <w:szCs w:val="28"/>
        </w:rPr>
        <w:t xml:space="preserve">статьи </w:t>
      </w:r>
      <w:hyperlink r:id="rId10" w:anchor="Par123#Par123" w:history="1">
        <w:r w:rsidRPr="00164642">
          <w:rPr>
            <w:rFonts w:ascii="PT Astra Serif" w:hAnsi="PT Astra Serif"/>
            <w:sz w:val="28"/>
          </w:rPr>
          <w:t>10</w:t>
        </w:r>
      </w:hyperlink>
      <w:r w:rsidRPr="00164642">
        <w:rPr>
          <w:rFonts w:ascii="PT Astra Serif" w:hAnsi="PT Astra Serif"/>
          <w:color w:val="000000"/>
          <w:sz w:val="28"/>
          <w:szCs w:val="28"/>
        </w:rPr>
        <w:t xml:space="preserve"> настоящего Положения,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14:paraId="1844FB2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14:paraId="296462DC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5) обращаться с заявлением о прекращении рассмотрения обращения;</w:t>
      </w:r>
    </w:p>
    <w:p w14:paraId="0B315B4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6) получить,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законодательством;</w:t>
      </w:r>
    </w:p>
    <w:p w14:paraId="7F8785F6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7) при приеме письменного обращения непосредственно от гражданина по его просьбе на втором экземпляре принятого обращения делается отметка с указанием даты его принятия, фамилии и инициалов лица, принявшего обращение, контактного телефона органа местного самоуправления, принявшего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обращение;</w:t>
      </w:r>
    </w:p>
    <w:p w14:paraId="0D2B2009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8) по просьбе заявителя ответ дополнительно должен быть направлен по адресу и способом, указанными в обращении (письменно или электронной почтой).</w:t>
      </w:r>
    </w:p>
    <w:p w14:paraId="4A78C1E0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15B28897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5. Гарантии безопасности гражданина в связи с его обращением</w:t>
      </w:r>
    </w:p>
    <w:p w14:paraId="7D2ED70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Запрещается преследование гражданина в связи с его обращением в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14:paraId="08FB2C8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14:paraId="26E76DD7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</w:p>
    <w:p w14:paraId="176D9930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6. Требования к письменному обращению</w:t>
      </w:r>
    </w:p>
    <w:p w14:paraId="629A963C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Гражданин в своем письменном обращении в обязательном порядке указывает либо наименование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14:paraId="5F8266C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14:paraId="28AE6246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3. 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Федеральным законом № 59-ФЗ, настоящим Положением.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14:paraId="44FCD9D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3CFE3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7. Направление и регистрация письменного обращения</w:t>
      </w:r>
    </w:p>
    <w:p w14:paraId="45F17546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Гражданин направляет письменное обращение непосредственно в орган местного самоуправления или должностному лицу, в компетенцию которых входит решение поставленных в обращении вопросов.</w:t>
      </w:r>
    </w:p>
    <w:p w14:paraId="5B2CCA7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 Обращения граждан, содержащие сведения о возможности наступления аварий, катастроф, иных чрезвычайных ситуаций, угрозы жизни и вреда здоровью, подлежат безотлагательной регистрации в органе местного самоуправления или должностным лицом.</w:t>
      </w:r>
    </w:p>
    <w:p w14:paraId="6060B88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Обращения ветеранов и инвалидов Великой Отечественной войны, ветеранов и инвалидов боевых действий, участников специальной военной операции, а также членов их семей, членов семей погибших (умерших) ветеранов и инвалидов боевых действий, участников специальной военной операции, указанных в подпунктах 2 и 8 пункта 7 статьи 12 настоящего Положения, подлежат безотлагательной регистрации в государственном органе, органе местного самоуправления, организации или должностным лицом.</w:t>
      </w:r>
    </w:p>
    <w:p w14:paraId="7994302A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3. Письменное обращение, содержащее вопросы, решение которых не входит в компетенцию данного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пункте 4 статьи 9 настоящего Положения.</w:t>
      </w:r>
    </w:p>
    <w:p w14:paraId="4508B7A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4. В случае, если решение поставленных в письменном обращении вопросов относится к компетенции нескольких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14:paraId="7A79D62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5.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14:paraId="2F18C21A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6. Запрещается направлять жалобу на рассмотрение в орган местного самоуправления или должностному лицу, решение или действие (бездействие) которых обжалуется.</w:t>
      </w:r>
    </w:p>
    <w:p w14:paraId="63DB1AB6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7. В случае, если в соответствии с запретом, предусмотренным частью 6 настоящей статьи, невозможно направление жалобы на рассмотрение в орган местного самоуправления или должностному лицу, в компетенцию которых входит решение поставленных в обращении вопросов, жалоба возвращается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гражданину с разъяснением его права обжаловать соответствующие решение или действие (бездействие) в установленном порядке в суд.</w:t>
      </w:r>
    </w:p>
    <w:p w14:paraId="679CABF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007DA8CE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8. Обязательность принятия обращения к рассмотрению</w:t>
      </w:r>
    </w:p>
    <w:p w14:paraId="6FC18F4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14:paraId="6FA333BE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В случае необходимости, рассматривающие обращение орган местного самоуправления или должностное лицо, может обеспечить его рассмотрение с выездом на место.</w:t>
      </w:r>
    </w:p>
    <w:p w14:paraId="6305035F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525F3D6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9. Рассмотрение обращения</w:t>
      </w:r>
    </w:p>
    <w:p w14:paraId="2AC2CBB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Орган местного самоуправления или должностное лицо:</w:t>
      </w:r>
    </w:p>
    <w:p w14:paraId="0E0D1F25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14:paraId="287079C0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14:paraId="7DFB9423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14:paraId="376EF74E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4) дает письменный ответ по существу поставленных в обращении вопросов, за исключением случаев, указанных в статье 11 Федерального закона от 02.05.2006 года № 59 - ФЗ;</w:t>
      </w:r>
    </w:p>
    <w:p w14:paraId="37123717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14:paraId="50D83955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14:paraId="121C52C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3. Ответ на обращение подписывается руководителем органа местного самоуправления, должностным лицом либо уполномоченным на то лицом.</w:t>
      </w:r>
    </w:p>
    <w:p w14:paraId="639FD75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либо по адресу (уникальному идентификатору) личного кабинета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гражданина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 Кроме того, на поступившее в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№ 59-ФЗ на официальном сайте органа местного самоуправления в информационно-телекоммуникационной сети «Интернет».</w:t>
      </w:r>
    </w:p>
    <w:p w14:paraId="0615BA1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5. 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14:paraId="0A8FE942" w14:textId="77777777" w:rsidR="00A92D7D" w:rsidRPr="00164642" w:rsidRDefault="00A92D7D" w:rsidP="00A92D7D">
      <w:pPr>
        <w:shd w:val="clear" w:color="auto" w:fill="FFFFFF"/>
        <w:ind w:firstLine="284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6. Обращения ветеранов и инвалидов боевых действий, участников специальной военной операции, а также членов их семей (супруга (супруги), родителей (усыновителей), несовершеннолетних детей, в том числе усыновленных), поступившие в государственный орган, орган местного самоуправления или должностному лицу в соответствии с их компетенцией, рассматриваются в течение 15 дней со дня регистрации обращения. Ветеран, инвалид боевых действий, участник специальной военной операции, член семьи ветерана, инвалида боевых действий, участника специальной военной операции прилагают к обращению документы, подтверждающие принадлежность указанных лиц к данным категориям, либо их копии.</w:t>
      </w:r>
    </w:p>
    <w:p w14:paraId="4DF43C9A" w14:textId="77777777" w:rsidR="00A92D7D" w:rsidRPr="00164642" w:rsidRDefault="00A92D7D" w:rsidP="00A92D7D">
      <w:pPr>
        <w:shd w:val="clear" w:color="auto" w:fill="FFFFFF"/>
        <w:ind w:firstLine="284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7. Обращения родителей (лиц, их заменяющих) по вопросам организации отдыха и оздоровления детей, поступившие в государственные или муниципальные органы, в государственные или муниципальные организации либо должностному лицу в соответствии с их компетенцией, рассматриваются в течение 15 дней со дня регистрации обращения.</w:t>
      </w:r>
    </w:p>
    <w:p w14:paraId="2DC5BF8E" w14:textId="77777777" w:rsidR="00A92D7D" w:rsidRPr="00164642" w:rsidRDefault="00A92D7D" w:rsidP="00A92D7D">
      <w:pPr>
        <w:ind w:firstLine="284"/>
        <w:jc w:val="both"/>
        <w:rPr>
          <w:rFonts w:ascii="PT Astra Serif" w:hAnsi="PT Astra Serif"/>
          <w:color w:val="000000"/>
          <w:sz w:val="28"/>
          <w:szCs w:val="28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8. В случае если для подготовки ответа на обращение необходимо провести </w:t>
      </w:r>
      <w:r w:rsidRPr="00164642">
        <w:rPr>
          <w:rFonts w:ascii="PT Astra Serif" w:hAnsi="PT Astra Serif"/>
          <w:sz w:val="28"/>
          <w:szCs w:val="28"/>
        </w:rPr>
        <w:t xml:space="preserve">соответствующие проверки, изучить дополнительные материалы, а также в случае направления запроса, предусмотренного </w:t>
      </w:r>
      <w:hyperlink r:id="rId11" w:anchor="7DS0KC" w:history="1">
        <w:r w:rsidRPr="00164642">
          <w:rPr>
            <w:rFonts w:ascii="PT Astra Serif" w:hAnsi="PT Astra Serif"/>
            <w:sz w:val="28"/>
          </w:rPr>
          <w:t>частью 2 статьи 10 Федерального закона от 2 мая 2006 года N 59-ФЗ "О порядке рассмотрения обращений граждан Российской Федерации"</w:t>
        </w:r>
      </w:hyperlink>
      <w:r w:rsidRPr="00164642">
        <w:rPr>
          <w:rFonts w:ascii="PT Astra Serif" w:hAnsi="PT Astra Serif"/>
          <w:sz w:val="28"/>
          <w:szCs w:val="28"/>
        </w:rPr>
        <w:t>, руководитель государственного</w:t>
      </w:r>
      <w:r w:rsidRPr="00164642">
        <w:rPr>
          <w:rFonts w:ascii="PT Astra Serif" w:hAnsi="PT Astra Serif"/>
          <w:color w:val="000000"/>
          <w:sz w:val="28"/>
          <w:szCs w:val="28"/>
        </w:rPr>
        <w:t xml:space="preserve"> органа или органа местного самоуправления, должностное лицо либо уполномоченное на то лицо вправе продлить срок рассмотрения обращения, указанного в частях 6 и 7 настоящей статьи, не более чем на 15 дней, уведомив о продлении срока его рассмотрения гражданина, направившего обращение. </w:t>
      </w:r>
    </w:p>
    <w:p w14:paraId="16527BBC" w14:textId="77777777" w:rsidR="00A92D7D" w:rsidRPr="00164642" w:rsidRDefault="00A92D7D" w:rsidP="00A92D7D">
      <w:pPr>
        <w:ind w:firstLine="284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61AA45" w14:textId="77777777" w:rsidR="00A92D7D" w:rsidRPr="00164642" w:rsidRDefault="00A92D7D" w:rsidP="00A92D7D">
      <w:pPr>
        <w:ind w:firstLine="284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Статья 10. Порядок рассмотрения отдельных обращений</w:t>
      </w:r>
    </w:p>
    <w:p w14:paraId="3ECE042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0081A24A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083B8FC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14:paraId="7006B2A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4C00D0A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14:paraId="565265D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</w:t>
      </w:r>
      <w:r>
        <w:rPr>
          <w:rFonts w:ascii="PT Astra Serif" w:hAnsi="PT Astra Serif"/>
          <w:color w:val="000000"/>
          <w:sz w:val="28"/>
          <w:szCs w:val="28"/>
        </w:rPr>
        <w:t>,</w:t>
      </w:r>
      <w:r w:rsidRPr="00164642">
        <w:rPr>
          <w:rFonts w:ascii="PT Astra Serif" w:hAnsi="PT Astra Serif"/>
          <w:color w:val="000000"/>
          <w:sz w:val="28"/>
          <w:szCs w:val="28"/>
        </w:rPr>
        <w:t xml:space="preserve">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3219157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7. 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</w:t>
      </w:r>
      <w:r w:rsidRPr="00D70B71">
        <w:rPr>
          <w:rFonts w:ascii="PT Astra Serif" w:hAnsi="PT Astra Serif"/>
          <w:sz w:val="28"/>
          <w:szCs w:val="28"/>
        </w:rPr>
        <w:t xml:space="preserve">с </w:t>
      </w:r>
      <w:hyperlink r:id="rId12" w:anchor="Par107#Par107" w:history="1">
        <w:r w:rsidRPr="00D70B71">
          <w:rPr>
            <w:rFonts w:ascii="PT Astra Serif" w:hAnsi="PT Astra Serif"/>
            <w:sz w:val="28"/>
          </w:rPr>
          <w:t>частью 4 статьи</w:t>
        </w:r>
        <w:r w:rsidRPr="00164642">
          <w:rPr>
            <w:rFonts w:ascii="PT Astra Serif" w:hAnsi="PT Astra Serif"/>
            <w:color w:val="0000FF"/>
            <w:sz w:val="28"/>
          </w:rPr>
          <w:t xml:space="preserve"> </w:t>
        </w:r>
      </w:hyperlink>
      <w:r w:rsidRPr="00164642">
        <w:rPr>
          <w:rFonts w:ascii="PT Astra Serif" w:hAnsi="PT Astra Serif"/>
          <w:color w:val="000000"/>
          <w:sz w:val="28"/>
          <w:szCs w:val="28"/>
        </w:rPr>
        <w:t xml:space="preserve">9 настоящего Положения на </w:t>
      </w: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официальном сайте данных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14:paraId="075A1AF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8.В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26C9B600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9.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14:paraId="2357D4E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7B90410A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11. Сроки рассмотрения письменного обращения</w:t>
      </w:r>
    </w:p>
    <w:p w14:paraId="681C1EA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14:paraId="19D00C63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В исключительных случаях, а также в случае направления запроса, предусмотренного частью 2 статьи 7 настоящего Положения,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5D77FC2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5F10EA89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12. Личный прием граждан</w:t>
      </w:r>
    </w:p>
    <w:p w14:paraId="2702747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Личный прием граждан в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14:paraId="243AEC3F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При личном приеме гражданин предъявляет документ, удостоверяющий его личность.</w:t>
      </w:r>
    </w:p>
    <w:p w14:paraId="0385FFC3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46B18B45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Положением.</w:t>
      </w:r>
    </w:p>
    <w:p w14:paraId="2438AF15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5. В случае, если в обращении содержатся вопросы, решение которых не входит в компетенцию данных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14:paraId="2DA18A61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2946653C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7. Право на личный прием в первоочередном порядке имеют:</w:t>
      </w:r>
    </w:p>
    <w:p w14:paraId="0CA678E8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1) ветераны и инвалиды Великой Отечественной войны;</w:t>
      </w:r>
    </w:p>
    <w:p w14:paraId="6979020B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2) ветераны и инвалиды боевых действий, члены их семей, члены семей погибших (умерших) ветеранов и инвалидов боевых действий (супруг (супруга), родители (усыновители), несовершеннолетние дети, в том числе усыновленные);</w:t>
      </w:r>
    </w:p>
    <w:p w14:paraId="62504ED0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3) инвалиды I-III групп, семьи, имеющие детей-инвалидов, законные представители граждан, относящихся к указанным категориям;</w:t>
      </w:r>
    </w:p>
    <w:p w14:paraId="3DEC7434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4) беременные женщины;</w:t>
      </w:r>
    </w:p>
    <w:p w14:paraId="3332C549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5) многодетные семьи;</w:t>
      </w:r>
    </w:p>
    <w:p w14:paraId="3DC7458E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6) граждане, пришедшие на личный прием с детьми в возрасте до трех лет;</w:t>
      </w:r>
    </w:p>
    <w:p w14:paraId="20C42FBB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7) граждане, достигшие 70-летнего возраста;</w:t>
      </w:r>
    </w:p>
    <w:p w14:paraId="2167D5ED" w14:textId="77777777" w:rsidR="00A92D7D" w:rsidRPr="00164642" w:rsidRDefault="00A92D7D" w:rsidP="00A92D7D">
      <w:pPr>
        <w:ind w:firstLine="567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8) </w:t>
      </w:r>
      <w:r w:rsidRPr="00164642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участники специальной военной операции и члены их семей, члены семей погибших (умерших) участников специальной военной операции (супруг (супруга), родители (усыновители), несовершеннолетние дети, в том числе усыновленные)</w:t>
      </w:r>
      <w:r w:rsidRPr="00164642">
        <w:rPr>
          <w:rFonts w:ascii="PT Astra Serif" w:hAnsi="PT Astra Serif"/>
          <w:color w:val="000000"/>
          <w:sz w:val="28"/>
          <w:szCs w:val="28"/>
        </w:rPr>
        <w:t>.</w:t>
      </w:r>
    </w:p>
    <w:p w14:paraId="2786B965" w14:textId="77777777" w:rsidR="00A92D7D" w:rsidRPr="00164642" w:rsidRDefault="00A92D7D" w:rsidP="00A92D7D">
      <w:pPr>
        <w:ind w:firstLine="708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9) иные категории граждан в соответствии с законодательством Российской Федерации и законодательством Саратовской области.</w:t>
      </w:r>
    </w:p>
    <w:p w14:paraId="7683186D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В случае, если правом на личный прием в первоочередном порядке одновременно обладают несколько граждан, прием указанных граждан производится в порядке их явки.</w:t>
      </w:r>
    </w:p>
    <w:p w14:paraId="1E4D0B68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0CBB475C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13. Контроль за соблюдением порядка рассмотрения обращений</w:t>
      </w:r>
    </w:p>
    <w:p w14:paraId="07AD5F3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14:paraId="212A0C0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</w:p>
    <w:p w14:paraId="651B7274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t>Статья 14. Ответственность за нарушение настоящего Положения</w:t>
      </w:r>
    </w:p>
    <w:p w14:paraId="6902C227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Лица, виновные в нарушении настоящего Положения, несут ответственность, предусмотренную законодательством Российской Федерации.</w:t>
      </w:r>
    </w:p>
    <w:p w14:paraId="29DF2F3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14:paraId="7223B4D6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Статья 15. Возмещение причиненных убытков и взыскание понесенных расходов при рассмотрении обращений</w:t>
      </w:r>
    </w:p>
    <w:p w14:paraId="5EDD5DBE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1. Гражданин имеет право на возмещение убытков и компенсацию морального вреда, причиненных незаконным действием (бездействием) органа местного самоуправления или должностного лица при рассмотрении обращения, по решению суда.</w:t>
      </w:r>
    </w:p>
    <w:p w14:paraId="6D62205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164642">
        <w:rPr>
          <w:rFonts w:ascii="PT Astra Serif" w:hAnsi="PT Astra Serif"/>
          <w:color w:val="000000"/>
          <w:sz w:val="28"/>
          <w:szCs w:val="28"/>
        </w:rPr>
        <w:t>2. В случае, если гражданин указал в обращении заведомо ложные сведения, расходы, понесенные в связи с рассмотрением обращения органом местного самоуправления или должностным лицом, могут быть взысканы с данного гражданина по решению суда.</w:t>
      </w:r>
    </w:p>
    <w:p w14:paraId="68803732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9D267FC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EBFAD3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302470B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  <w:color w:val="000000"/>
        </w:rPr>
      </w:pPr>
      <w:r w:rsidRPr="00164642">
        <w:rPr>
          <w:rFonts w:ascii="PT Astra Serif" w:hAnsi="PT Astra Serif"/>
          <w:color w:val="000000"/>
        </w:rPr>
        <w:t>Верно:</w:t>
      </w:r>
    </w:p>
    <w:p w14:paraId="396C5B65" w14:textId="77777777" w:rsidR="00A92D7D" w:rsidRPr="00164642" w:rsidRDefault="00A92D7D" w:rsidP="00A92D7D">
      <w:pPr>
        <w:ind w:firstLine="720"/>
        <w:jc w:val="both"/>
        <w:rPr>
          <w:rFonts w:ascii="PT Astra Serif" w:hAnsi="PT Astra Serif"/>
        </w:rPr>
      </w:pPr>
      <w:r w:rsidRPr="00164642">
        <w:rPr>
          <w:rFonts w:ascii="PT Astra Serif" w:hAnsi="PT Astra Serif"/>
          <w:color w:val="000000"/>
        </w:rPr>
        <w:t>Секретарь Совета</w:t>
      </w:r>
      <w:r w:rsidRPr="00164642">
        <w:rPr>
          <w:rFonts w:ascii="PT Astra Serif" w:hAnsi="PT Astra Serif"/>
          <w:color w:val="000000"/>
        </w:rPr>
        <w:tab/>
      </w:r>
      <w:r w:rsidRPr="00164642">
        <w:rPr>
          <w:rFonts w:ascii="PT Astra Serif" w:hAnsi="PT Astra Serif"/>
          <w:color w:val="000000"/>
        </w:rPr>
        <w:tab/>
      </w:r>
      <w:r w:rsidRPr="00164642">
        <w:rPr>
          <w:rFonts w:ascii="PT Astra Serif" w:hAnsi="PT Astra Serif"/>
          <w:color w:val="000000"/>
        </w:rPr>
        <w:tab/>
      </w:r>
      <w:r w:rsidRPr="00164642">
        <w:rPr>
          <w:rFonts w:ascii="PT Astra Serif" w:hAnsi="PT Astra Serif"/>
          <w:color w:val="000000"/>
        </w:rPr>
        <w:tab/>
      </w:r>
      <w:r w:rsidRPr="00164642">
        <w:rPr>
          <w:rFonts w:ascii="PT Astra Serif" w:hAnsi="PT Astra Serif"/>
          <w:color w:val="000000"/>
        </w:rPr>
        <w:tab/>
        <w:t>И.А. Капустина</w:t>
      </w:r>
    </w:p>
    <w:p w14:paraId="0CFB08D6" w14:textId="77777777" w:rsidR="00A92D7D" w:rsidRPr="00127623" w:rsidRDefault="00A92D7D" w:rsidP="00A92D7D">
      <w:pPr>
        <w:ind w:firstLine="567"/>
        <w:jc w:val="right"/>
        <w:rPr>
          <w:rFonts w:ascii="Astra Serif" w:hAnsi="Astra Serif"/>
          <w:color w:val="000000"/>
        </w:rPr>
      </w:pPr>
      <w:r>
        <w:rPr>
          <w:rFonts w:ascii="PT Astra Serif" w:hAnsi="PT Astra Serif"/>
          <w:b/>
          <w:bCs/>
          <w:color w:val="000000"/>
        </w:rPr>
        <w:t xml:space="preserve"> </w:t>
      </w:r>
    </w:p>
    <w:p w14:paraId="4328CCA4" w14:textId="77777777" w:rsidR="00F46CD1" w:rsidRDefault="00F46CD1"/>
    <w:sectPr w:rsidR="00F46CD1" w:rsidSect="00A92D7D">
      <w:headerReference w:type="default" r:id="rId13"/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EB6BD" w14:textId="77777777" w:rsidR="006679AE" w:rsidRDefault="00A92D7D" w:rsidP="00763EE1">
    <w:pPr>
      <w:pStyle w:val="a6"/>
      <w:framePr w:wrap="auto" w:vAnchor="text" w:hAnchor="margin" w:xAlign="center" w:y="1"/>
      <w:rPr>
        <w:rStyle w:val="aa"/>
        <w:rFonts w:cs="Arial"/>
      </w:rPr>
    </w:pPr>
    <w:r>
      <w:rPr>
        <w:rStyle w:val="aa"/>
        <w:rFonts w:cs="Arial"/>
      </w:rPr>
      <w:fldChar w:fldCharType="begin"/>
    </w:r>
    <w:r>
      <w:rPr>
        <w:rStyle w:val="aa"/>
        <w:rFonts w:cs="Arial"/>
      </w:rPr>
      <w:instrText xml:space="preserve">PAGE  </w:instrText>
    </w:r>
    <w:r>
      <w:rPr>
        <w:rStyle w:val="aa"/>
        <w:rFonts w:cs="Arial"/>
      </w:rPr>
      <w:fldChar w:fldCharType="separate"/>
    </w:r>
    <w:r>
      <w:rPr>
        <w:rStyle w:val="aa"/>
        <w:rFonts w:cs="Arial"/>
        <w:noProof/>
      </w:rPr>
      <w:t>1</w:t>
    </w:r>
    <w:r>
      <w:rPr>
        <w:rStyle w:val="aa"/>
        <w:rFonts w:cs="Arial"/>
      </w:rPr>
      <w:fldChar w:fldCharType="end"/>
    </w:r>
  </w:p>
  <w:p w14:paraId="1F051E98" w14:textId="77777777" w:rsidR="006679AE" w:rsidRPr="00C42C98" w:rsidRDefault="00A92D7D" w:rsidP="00C42C98">
    <w:pPr>
      <w:pStyle w:val="a6"/>
      <w:rPr>
        <w:rStyle w:val="FontStyle59"/>
        <w:rFonts w:ascii="Arial" w:hAnsi="Arial" w:cs="Arial"/>
        <w:b w:val="0"/>
        <w:bCs w:val="0"/>
        <w:spacing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154C9D4"/>
    <w:lvl w:ilvl="0">
      <w:numFmt w:val="bullet"/>
      <w:lvlText w:val="*"/>
      <w:lvlJc w:val="left"/>
    </w:lvl>
  </w:abstractNum>
  <w:abstractNum w:abstractNumId="1" w15:restartNumberingAfterBreak="0">
    <w:nsid w:val="00B42284"/>
    <w:multiLevelType w:val="multilevel"/>
    <w:tmpl w:val="A05A4B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D762A"/>
    <w:multiLevelType w:val="hybridMultilevel"/>
    <w:tmpl w:val="D53A9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40D1B68"/>
    <w:multiLevelType w:val="hybridMultilevel"/>
    <w:tmpl w:val="2702BFA2"/>
    <w:lvl w:ilvl="0" w:tplc="FC8A0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2D53235"/>
    <w:multiLevelType w:val="singleLevel"/>
    <w:tmpl w:val="CCF0A750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9796919"/>
    <w:multiLevelType w:val="hybridMultilevel"/>
    <w:tmpl w:val="46FA4A66"/>
    <w:lvl w:ilvl="0" w:tplc="CCF0A75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6" w15:restartNumberingAfterBreak="0">
    <w:nsid w:val="19980FBF"/>
    <w:multiLevelType w:val="multilevel"/>
    <w:tmpl w:val="26C80924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pStyle w:val="a"/>
      <w:lvlText w:val="Статья %3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pStyle w:val="a0"/>
      <w:suff w:val="space"/>
      <w:lvlText w:val="%4."/>
      <w:lvlJc w:val="left"/>
      <w:pPr>
        <w:ind w:left="4395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F246DF9"/>
    <w:multiLevelType w:val="multilevel"/>
    <w:tmpl w:val="C3E22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07808"/>
    <w:multiLevelType w:val="hybridMultilevel"/>
    <w:tmpl w:val="E7DA2CB6"/>
    <w:lvl w:ilvl="0" w:tplc="991AFC04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1" w:tplc="4A1C66C8">
      <w:start w:val="1"/>
      <w:numFmt w:val="russianLower"/>
      <w:lvlText w:val="%2)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EE96F70"/>
    <w:multiLevelType w:val="multilevel"/>
    <w:tmpl w:val="E61E98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A272C6"/>
    <w:multiLevelType w:val="multilevel"/>
    <w:tmpl w:val="DAB053C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5F8A7C8B"/>
    <w:multiLevelType w:val="hybridMultilevel"/>
    <w:tmpl w:val="89949202"/>
    <w:lvl w:ilvl="0" w:tplc="4A1C66C8">
      <w:start w:val="1"/>
      <w:numFmt w:val="russianLower"/>
      <w:lvlText w:val="%1)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  <w:rPr>
        <w:rFonts w:cs="Times New Roman"/>
      </w:rPr>
    </w:lvl>
  </w:abstractNum>
  <w:abstractNum w:abstractNumId="12" w15:restartNumberingAfterBreak="0">
    <w:nsid w:val="630E4B56"/>
    <w:multiLevelType w:val="multilevel"/>
    <w:tmpl w:val="C31EE59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667"/>
        </w:tabs>
        <w:ind w:left="760" w:firstLine="68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66B325BB"/>
    <w:multiLevelType w:val="singleLevel"/>
    <w:tmpl w:val="840AD30C"/>
    <w:lvl w:ilvl="0">
      <w:start w:val="6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DFB7A2B"/>
    <w:multiLevelType w:val="hybridMultilevel"/>
    <w:tmpl w:val="E6F614E6"/>
    <w:lvl w:ilvl="0" w:tplc="FFB2D978">
      <w:start w:val="1"/>
      <w:numFmt w:val="decimal"/>
      <w:lvlText w:val="%1."/>
      <w:lvlJc w:val="left"/>
      <w:pPr>
        <w:ind w:left="1878" w:hanging="117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BD0D14"/>
    <w:multiLevelType w:val="hybridMultilevel"/>
    <w:tmpl w:val="5FACE1D0"/>
    <w:lvl w:ilvl="0" w:tplc="F092C732">
      <w:start w:val="1"/>
      <w:numFmt w:val="decimal"/>
      <w:lvlText w:val="%1."/>
      <w:lvlJc w:val="left"/>
      <w:pPr>
        <w:ind w:left="811" w:hanging="360"/>
      </w:pPr>
      <w:rPr>
        <w:rFonts w:ascii="Arial" w:hAnsi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1" w:hanging="360"/>
      </w:pPr>
    </w:lvl>
    <w:lvl w:ilvl="2" w:tplc="0419001B" w:tentative="1">
      <w:start w:val="1"/>
      <w:numFmt w:val="lowerRoman"/>
      <w:lvlText w:val="%3."/>
      <w:lvlJc w:val="right"/>
      <w:pPr>
        <w:ind w:left="2251" w:hanging="180"/>
      </w:pPr>
    </w:lvl>
    <w:lvl w:ilvl="3" w:tplc="0419000F" w:tentative="1">
      <w:start w:val="1"/>
      <w:numFmt w:val="decimal"/>
      <w:lvlText w:val="%4."/>
      <w:lvlJc w:val="left"/>
      <w:pPr>
        <w:ind w:left="2971" w:hanging="360"/>
      </w:pPr>
    </w:lvl>
    <w:lvl w:ilvl="4" w:tplc="04190019" w:tentative="1">
      <w:start w:val="1"/>
      <w:numFmt w:val="lowerLetter"/>
      <w:lvlText w:val="%5."/>
      <w:lvlJc w:val="left"/>
      <w:pPr>
        <w:ind w:left="3691" w:hanging="360"/>
      </w:pPr>
    </w:lvl>
    <w:lvl w:ilvl="5" w:tplc="0419001B" w:tentative="1">
      <w:start w:val="1"/>
      <w:numFmt w:val="lowerRoman"/>
      <w:lvlText w:val="%6."/>
      <w:lvlJc w:val="right"/>
      <w:pPr>
        <w:ind w:left="4411" w:hanging="180"/>
      </w:pPr>
    </w:lvl>
    <w:lvl w:ilvl="6" w:tplc="0419000F" w:tentative="1">
      <w:start w:val="1"/>
      <w:numFmt w:val="decimal"/>
      <w:lvlText w:val="%7."/>
      <w:lvlJc w:val="left"/>
      <w:pPr>
        <w:ind w:left="5131" w:hanging="360"/>
      </w:pPr>
    </w:lvl>
    <w:lvl w:ilvl="7" w:tplc="04190019" w:tentative="1">
      <w:start w:val="1"/>
      <w:numFmt w:val="lowerLetter"/>
      <w:lvlText w:val="%8."/>
      <w:lvlJc w:val="left"/>
      <w:pPr>
        <w:ind w:left="5851" w:hanging="360"/>
      </w:pPr>
    </w:lvl>
    <w:lvl w:ilvl="8" w:tplc="041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6" w15:restartNumberingAfterBreak="0">
    <w:nsid w:val="70FB0F64"/>
    <w:multiLevelType w:val="multilevel"/>
    <w:tmpl w:val="93E2DA52"/>
    <w:lvl w:ilvl="0">
      <w:start w:val="1"/>
      <w:numFmt w:val="decimal"/>
      <w:pStyle w:val="a1"/>
      <w:suff w:val="space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4">
      <w:start w:val="1"/>
      <w:numFmt w:val="russianLower"/>
      <w:suff w:val="space"/>
      <w:lvlText w:val="%5)"/>
      <w:lvlJc w:val="left"/>
      <w:pPr>
        <w:ind w:left="0" w:firstLine="85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6">
      <w:start w:val="1"/>
      <w:numFmt w:val="bullet"/>
      <w:suff w:val="space"/>
      <w:lvlText w:val="–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%8"/>
      <w:lvlJc w:val="left"/>
      <w:pPr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">
    <w:abstractNumId w:val="13"/>
  </w:num>
  <w:num w:numId="3">
    <w:abstractNumId w:val="4"/>
  </w:num>
  <w:num w:numId="4">
    <w:abstractNumId w:val="2"/>
  </w:num>
  <w:num w:numId="5">
    <w:abstractNumId w:val="8"/>
  </w:num>
  <w:num w:numId="6">
    <w:abstractNumId w:val="12"/>
  </w:num>
  <w:num w:numId="7">
    <w:abstractNumId w:val="10"/>
  </w:num>
  <w:num w:numId="8">
    <w:abstractNumId w:val="11"/>
  </w:num>
  <w:num w:numId="9">
    <w:abstractNumId w:val="5"/>
  </w:num>
  <w:num w:numId="10">
    <w:abstractNumId w:val="16"/>
  </w:num>
  <w:num w:numId="11">
    <w:abstractNumId w:val="6"/>
  </w:num>
  <w:num w:numId="12">
    <w:abstractNumId w:val="6"/>
    <w:lvlOverride w:ilvl="0"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8"/>
        </w:rPr>
      </w:lvl>
    </w:lvlOverride>
    <w:lvlOverride w:ilvl="6">
      <w:lvl w:ilvl="6">
        <w:start w:val="1"/>
        <w:numFmt w:val="russianLower"/>
        <w:suff w:val="space"/>
        <w:lvlText w:val="%7)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7">
      <w:lvl w:ilvl="7">
        <w:start w:val="1"/>
        <w:numFmt w:val="bullet"/>
        <w:suff w:val="space"/>
        <w:lvlText w:val=""/>
        <w:lvlJc w:val="left"/>
        <w:pPr>
          <w:ind w:left="0" w:firstLine="851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13">
    <w:abstractNumId w:val="15"/>
  </w:num>
  <w:num w:numId="14">
    <w:abstractNumId w:val="3"/>
  </w:num>
  <w:num w:numId="15">
    <w:abstractNumId w:val="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06"/>
    <w:rsid w:val="001A1149"/>
    <w:rsid w:val="001E6550"/>
    <w:rsid w:val="003F1106"/>
    <w:rsid w:val="007B6A7B"/>
    <w:rsid w:val="00876097"/>
    <w:rsid w:val="00A92D7D"/>
    <w:rsid w:val="00B7273C"/>
    <w:rsid w:val="00C76303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1947"/>
  <w15:chartTrackingRefBased/>
  <w15:docId w15:val="{BC737CAD-8B35-495E-AE09-11BF498C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A92D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2"/>
    <w:next w:val="a2"/>
    <w:link w:val="10"/>
    <w:qFormat/>
    <w:rsid w:val="00A92D7D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2"/>
    <w:link w:val="20"/>
    <w:uiPriority w:val="9"/>
    <w:qFormat/>
    <w:rsid w:val="00A92D7D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A92D7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A92D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yle1">
    <w:name w:val="Style1"/>
    <w:basedOn w:val="a2"/>
    <w:uiPriority w:val="99"/>
    <w:rsid w:val="00A92D7D"/>
  </w:style>
  <w:style w:type="paragraph" w:customStyle="1" w:styleId="Style2">
    <w:name w:val="Style2"/>
    <w:basedOn w:val="a2"/>
    <w:uiPriority w:val="99"/>
    <w:rsid w:val="00A92D7D"/>
  </w:style>
  <w:style w:type="paragraph" w:customStyle="1" w:styleId="Style3">
    <w:name w:val="Style3"/>
    <w:basedOn w:val="a2"/>
    <w:uiPriority w:val="99"/>
    <w:rsid w:val="00A92D7D"/>
  </w:style>
  <w:style w:type="paragraph" w:customStyle="1" w:styleId="Style4">
    <w:name w:val="Style4"/>
    <w:basedOn w:val="a2"/>
    <w:uiPriority w:val="99"/>
    <w:rsid w:val="00A92D7D"/>
  </w:style>
  <w:style w:type="paragraph" w:customStyle="1" w:styleId="Style5">
    <w:name w:val="Style5"/>
    <w:basedOn w:val="a2"/>
    <w:uiPriority w:val="99"/>
    <w:rsid w:val="00A92D7D"/>
    <w:pPr>
      <w:spacing w:line="250" w:lineRule="exact"/>
    </w:pPr>
  </w:style>
  <w:style w:type="paragraph" w:customStyle="1" w:styleId="Style6">
    <w:name w:val="Style6"/>
    <w:basedOn w:val="a2"/>
    <w:uiPriority w:val="99"/>
    <w:rsid w:val="00A92D7D"/>
    <w:pPr>
      <w:spacing w:line="246" w:lineRule="exact"/>
      <w:ind w:firstLine="403"/>
      <w:jc w:val="both"/>
    </w:pPr>
  </w:style>
  <w:style w:type="paragraph" w:customStyle="1" w:styleId="Style7">
    <w:name w:val="Style7"/>
    <w:basedOn w:val="a2"/>
    <w:uiPriority w:val="99"/>
    <w:rsid w:val="00A92D7D"/>
  </w:style>
  <w:style w:type="paragraph" w:customStyle="1" w:styleId="Style8">
    <w:name w:val="Style8"/>
    <w:basedOn w:val="a2"/>
    <w:rsid w:val="00A92D7D"/>
    <w:pPr>
      <w:spacing w:line="245" w:lineRule="exact"/>
      <w:ind w:firstLine="408"/>
      <w:jc w:val="both"/>
    </w:pPr>
  </w:style>
  <w:style w:type="paragraph" w:customStyle="1" w:styleId="Style9">
    <w:name w:val="Style9"/>
    <w:basedOn w:val="a2"/>
    <w:uiPriority w:val="99"/>
    <w:rsid w:val="00A92D7D"/>
    <w:pPr>
      <w:spacing w:line="245" w:lineRule="exact"/>
      <w:jc w:val="both"/>
    </w:pPr>
  </w:style>
  <w:style w:type="paragraph" w:customStyle="1" w:styleId="Style10">
    <w:name w:val="Style10"/>
    <w:basedOn w:val="a2"/>
    <w:uiPriority w:val="99"/>
    <w:rsid w:val="00A92D7D"/>
    <w:pPr>
      <w:spacing w:line="211" w:lineRule="exact"/>
    </w:pPr>
  </w:style>
  <w:style w:type="paragraph" w:customStyle="1" w:styleId="Style11">
    <w:name w:val="Style11"/>
    <w:basedOn w:val="a2"/>
    <w:uiPriority w:val="99"/>
    <w:rsid w:val="00A92D7D"/>
    <w:pPr>
      <w:jc w:val="center"/>
    </w:pPr>
  </w:style>
  <w:style w:type="paragraph" w:customStyle="1" w:styleId="Style12">
    <w:name w:val="Style12"/>
    <w:basedOn w:val="a2"/>
    <w:uiPriority w:val="99"/>
    <w:rsid w:val="00A92D7D"/>
  </w:style>
  <w:style w:type="paragraph" w:customStyle="1" w:styleId="Style13">
    <w:name w:val="Style13"/>
    <w:basedOn w:val="a2"/>
    <w:uiPriority w:val="99"/>
    <w:rsid w:val="00A92D7D"/>
    <w:pPr>
      <w:spacing w:line="259" w:lineRule="exact"/>
      <w:ind w:firstLine="821"/>
    </w:pPr>
  </w:style>
  <w:style w:type="paragraph" w:customStyle="1" w:styleId="Style14">
    <w:name w:val="Style14"/>
    <w:basedOn w:val="a2"/>
    <w:uiPriority w:val="99"/>
    <w:rsid w:val="00A92D7D"/>
    <w:pPr>
      <w:spacing w:line="250" w:lineRule="exact"/>
      <w:ind w:firstLine="355"/>
    </w:pPr>
  </w:style>
  <w:style w:type="paragraph" w:customStyle="1" w:styleId="Style15">
    <w:name w:val="Style15"/>
    <w:basedOn w:val="a2"/>
    <w:uiPriority w:val="99"/>
    <w:rsid w:val="00A92D7D"/>
    <w:pPr>
      <w:spacing w:line="230" w:lineRule="exact"/>
      <w:jc w:val="center"/>
    </w:pPr>
  </w:style>
  <w:style w:type="paragraph" w:customStyle="1" w:styleId="Style16">
    <w:name w:val="Style16"/>
    <w:basedOn w:val="a2"/>
    <w:uiPriority w:val="99"/>
    <w:rsid w:val="00A92D7D"/>
    <w:pPr>
      <w:spacing w:line="211" w:lineRule="exact"/>
      <w:ind w:firstLine="422"/>
      <w:jc w:val="both"/>
    </w:pPr>
  </w:style>
  <w:style w:type="paragraph" w:customStyle="1" w:styleId="Style17">
    <w:name w:val="Style17"/>
    <w:basedOn w:val="a2"/>
    <w:uiPriority w:val="99"/>
    <w:rsid w:val="00A92D7D"/>
    <w:pPr>
      <w:spacing w:line="211" w:lineRule="exact"/>
      <w:ind w:firstLine="528"/>
    </w:pPr>
  </w:style>
  <w:style w:type="paragraph" w:customStyle="1" w:styleId="Style18">
    <w:name w:val="Style18"/>
    <w:basedOn w:val="a2"/>
    <w:uiPriority w:val="99"/>
    <w:rsid w:val="00A92D7D"/>
    <w:pPr>
      <w:spacing w:line="211" w:lineRule="exact"/>
      <w:ind w:hanging="1445"/>
    </w:pPr>
  </w:style>
  <w:style w:type="paragraph" w:customStyle="1" w:styleId="Style19">
    <w:name w:val="Style19"/>
    <w:basedOn w:val="a2"/>
    <w:uiPriority w:val="99"/>
    <w:rsid w:val="00A92D7D"/>
    <w:pPr>
      <w:spacing w:line="216" w:lineRule="exact"/>
      <w:jc w:val="both"/>
    </w:pPr>
  </w:style>
  <w:style w:type="paragraph" w:customStyle="1" w:styleId="Style20">
    <w:name w:val="Style20"/>
    <w:basedOn w:val="a2"/>
    <w:uiPriority w:val="99"/>
    <w:rsid w:val="00A92D7D"/>
  </w:style>
  <w:style w:type="paragraph" w:customStyle="1" w:styleId="Style21">
    <w:name w:val="Style21"/>
    <w:basedOn w:val="a2"/>
    <w:uiPriority w:val="99"/>
    <w:rsid w:val="00A92D7D"/>
  </w:style>
  <w:style w:type="paragraph" w:customStyle="1" w:styleId="Style22">
    <w:name w:val="Style22"/>
    <w:basedOn w:val="a2"/>
    <w:uiPriority w:val="99"/>
    <w:rsid w:val="00A92D7D"/>
    <w:pPr>
      <w:spacing w:line="208" w:lineRule="exact"/>
      <w:ind w:firstLine="533"/>
      <w:jc w:val="both"/>
    </w:pPr>
  </w:style>
  <w:style w:type="paragraph" w:customStyle="1" w:styleId="Style23">
    <w:name w:val="Style23"/>
    <w:basedOn w:val="a2"/>
    <w:uiPriority w:val="99"/>
    <w:rsid w:val="00A92D7D"/>
  </w:style>
  <w:style w:type="paragraph" w:customStyle="1" w:styleId="Style24">
    <w:name w:val="Style24"/>
    <w:basedOn w:val="a2"/>
    <w:uiPriority w:val="99"/>
    <w:rsid w:val="00A92D7D"/>
  </w:style>
  <w:style w:type="paragraph" w:customStyle="1" w:styleId="Style25">
    <w:name w:val="Style25"/>
    <w:basedOn w:val="a2"/>
    <w:uiPriority w:val="99"/>
    <w:rsid w:val="00A92D7D"/>
    <w:pPr>
      <w:jc w:val="center"/>
    </w:pPr>
  </w:style>
  <w:style w:type="paragraph" w:customStyle="1" w:styleId="Style26">
    <w:name w:val="Style26"/>
    <w:basedOn w:val="a2"/>
    <w:uiPriority w:val="99"/>
    <w:rsid w:val="00A92D7D"/>
    <w:pPr>
      <w:jc w:val="center"/>
    </w:pPr>
  </w:style>
  <w:style w:type="paragraph" w:customStyle="1" w:styleId="Style27">
    <w:name w:val="Style27"/>
    <w:basedOn w:val="a2"/>
    <w:uiPriority w:val="99"/>
    <w:rsid w:val="00A92D7D"/>
  </w:style>
  <w:style w:type="paragraph" w:customStyle="1" w:styleId="Style28">
    <w:name w:val="Style28"/>
    <w:basedOn w:val="a2"/>
    <w:uiPriority w:val="99"/>
    <w:rsid w:val="00A92D7D"/>
    <w:pPr>
      <w:spacing w:line="398" w:lineRule="exact"/>
      <w:ind w:hanging="1877"/>
    </w:pPr>
  </w:style>
  <w:style w:type="paragraph" w:customStyle="1" w:styleId="Style29">
    <w:name w:val="Style29"/>
    <w:basedOn w:val="a2"/>
    <w:uiPriority w:val="99"/>
    <w:rsid w:val="00A92D7D"/>
    <w:pPr>
      <w:spacing w:line="211" w:lineRule="exact"/>
      <w:ind w:hanging="1171"/>
    </w:pPr>
  </w:style>
  <w:style w:type="paragraph" w:customStyle="1" w:styleId="Style30">
    <w:name w:val="Style30"/>
    <w:basedOn w:val="a2"/>
    <w:uiPriority w:val="99"/>
    <w:rsid w:val="00A92D7D"/>
    <w:pPr>
      <w:spacing w:line="211" w:lineRule="exact"/>
      <w:ind w:firstLine="418"/>
    </w:pPr>
  </w:style>
  <w:style w:type="paragraph" w:customStyle="1" w:styleId="Style31">
    <w:name w:val="Style31"/>
    <w:basedOn w:val="a2"/>
    <w:uiPriority w:val="99"/>
    <w:rsid w:val="00A92D7D"/>
    <w:pPr>
      <w:spacing w:line="211" w:lineRule="exact"/>
      <w:jc w:val="center"/>
    </w:pPr>
  </w:style>
  <w:style w:type="paragraph" w:customStyle="1" w:styleId="Style32">
    <w:name w:val="Style32"/>
    <w:basedOn w:val="a2"/>
    <w:uiPriority w:val="99"/>
    <w:rsid w:val="00A92D7D"/>
  </w:style>
  <w:style w:type="paragraph" w:customStyle="1" w:styleId="Style33">
    <w:name w:val="Style33"/>
    <w:basedOn w:val="a2"/>
    <w:uiPriority w:val="99"/>
    <w:rsid w:val="00A92D7D"/>
  </w:style>
  <w:style w:type="paragraph" w:customStyle="1" w:styleId="Style34">
    <w:name w:val="Style34"/>
    <w:basedOn w:val="a2"/>
    <w:uiPriority w:val="99"/>
    <w:rsid w:val="00A92D7D"/>
    <w:pPr>
      <w:spacing w:line="211" w:lineRule="exact"/>
      <w:ind w:firstLine="432"/>
      <w:jc w:val="both"/>
    </w:pPr>
  </w:style>
  <w:style w:type="paragraph" w:customStyle="1" w:styleId="Style35">
    <w:name w:val="Style35"/>
    <w:basedOn w:val="a2"/>
    <w:uiPriority w:val="99"/>
    <w:rsid w:val="00A92D7D"/>
  </w:style>
  <w:style w:type="paragraph" w:customStyle="1" w:styleId="Style36">
    <w:name w:val="Style36"/>
    <w:basedOn w:val="a2"/>
    <w:uiPriority w:val="99"/>
    <w:rsid w:val="00A92D7D"/>
    <w:pPr>
      <w:spacing w:line="211" w:lineRule="exact"/>
      <w:jc w:val="both"/>
    </w:pPr>
  </w:style>
  <w:style w:type="paragraph" w:customStyle="1" w:styleId="Style37">
    <w:name w:val="Style37"/>
    <w:basedOn w:val="a2"/>
    <w:uiPriority w:val="99"/>
    <w:rsid w:val="00A92D7D"/>
    <w:pPr>
      <w:spacing w:line="269" w:lineRule="exact"/>
      <w:jc w:val="center"/>
    </w:pPr>
  </w:style>
  <w:style w:type="paragraph" w:customStyle="1" w:styleId="Style38">
    <w:name w:val="Style38"/>
    <w:basedOn w:val="a2"/>
    <w:uiPriority w:val="99"/>
    <w:rsid w:val="00A92D7D"/>
  </w:style>
  <w:style w:type="paragraph" w:customStyle="1" w:styleId="Style39">
    <w:name w:val="Style39"/>
    <w:basedOn w:val="a2"/>
    <w:uiPriority w:val="99"/>
    <w:rsid w:val="00A92D7D"/>
    <w:pPr>
      <w:jc w:val="right"/>
    </w:pPr>
  </w:style>
  <w:style w:type="paragraph" w:customStyle="1" w:styleId="Style40">
    <w:name w:val="Style40"/>
    <w:basedOn w:val="a2"/>
    <w:uiPriority w:val="99"/>
    <w:rsid w:val="00A92D7D"/>
  </w:style>
  <w:style w:type="paragraph" w:customStyle="1" w:styleId="Style41">
    <w:name w:val="Style41"/>
    <w:basedOn w:val="a2"/>
    <w:uiPriority w:val="99"/>
    <w:rsid w:val="00A92D7D"/>
    <w:pPr>
      <w:spacing w:line="214" w:lineRule="exact"/>
      <w:ind w:firstLine="115"/>
    </w:pPr>
  </w:style>
  <w:style w:type="character" w:customStyle="1" w:styleId="FontStyle43">
    <w:name w:val="Font Style43"/>
    <w:uiPriority w:val="99"/>
    <w:rsid w:val="00A92D7D"/>
    <w:rPr>
      <w:rFonts w:ascii="Arial" w:hAnsi="Arial" w:cs="Arial"/>
      <w:b/>
      <w:bCs/>
      <w:spacing w:val="120"/>
      <w:sz w:val="24"/>
      <w:szCs w:val="24"/>
    </w:rPr>
  </w:style>
  <w:style w:type="character" w:customStyle="1" w:styleId="FontStyle44">
    <w:name w:val="Font Style44"/>
    <w:uiPriority w:val="99"/>
    <w:rsid w:val="00A92D7D"/>
    <w:rPr>
      <w:rFonts w:ascii="Times New Roman" w:hAnsi="Times New Roman" w:cs="Times New Roman"/>
      <w:b/>
      <w:bCs/>
      <w:i/>
      <w:iCs/>
      <w:spacing w:val="20"/>
      <w:sz w:val="42"/>
      <w:szCs w:val="42"/>
    </w:rPr>
  </w:style>
  <w:style w:type="character" w:customStyle="1" w:styleId="FontStyle45">
    <w:name w:val="Font Style45"/>
    <w:uiPriority w:val="99"/>
    <w:rsid w:val="00A92D7D"/>
    <w:rPr>
      <w:rFonts w:ascii="Times New Roman" w:hAnsi="Times New Roman" w:cs="Times New Roman"/>
      <w:spacing w:val="30"/>
      <w:sz w:val="22"/>
      <w:szCs w:val="22"/>
    </w:rPr>
  </w:style>
  <w:style w:type="character" w:customStyle="1" w:styleId="FontStyle46">
    <w:name w:val="Font Style46"/>
    <w:uiPriority w:val="99"/>
    <w:rsid w:val="00A92D7D"/>
    <w:rPr>
      <w:rFonts w:ascii="Times New Roman" w:hAnsi="Times New Roman" w:cs="Times New Roman"/>
      <w:spacing w:val="40"/>
      <w:w w:val="50"/>
      <w:sz w:val="32"/>
      <w:szCs w:val="32"/>
    </w:rPr>
  </w:style>
  <w:style w:type="character" w:customStyle="1" w:styleId="FontStyle47">
    <w:name w:val="Font Style47"/>
    <w:uiPriority w:val="99"/>
    <w:rsid w:val="00A92D7D"/>
    <w:rPr>
      <w:rFonts w:ascii="Constantia" w:hAnsi="Constantia" w:cs="Constantia"/>
      <w:b/>
      <w:bCs/>
      <w:sz w:val="14"/>
      <w:szCs w:val="14"/>
    </w:rPr>
  </w:style>
  <w:style w:type="character" w:customStyle="1" w:styleId="FontStyle48">
    <w:name w:val="Font Style48"/>
    <w:uiPriority w:val="99"/>
    <w:rsid w:val="00A92D7D"/>
    <w:rPr>
      <w:rFonts w:ascii="Times New Roman" w:hAnsi="Times New Roman" w:cs="Times New Roman"/>
      <w:b/>
      <w:bCs/>
      <w:w w:val="70"/>
      <w:sz w:val="30"/>
      <w:szCs w:val="30"/>
    </w:rPr>
  </w:style>
  <w:style w:type="character" w:customStyle="1" w:styleId="FontStyle49">
    <w:name w:val="Font Style49"/>
    <w:uiPriority w:val="99"/>
    <w:rsid w:val="00A92D7D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50">
    <w:name w:val="Font Style50"/>
    <w:uiPriority w:val="99"/>
    <w:rsid w:val="00A92D7D"/>
    <w:rPr>
      <w:rFonts w:ascii="Arial" w:hAnsi="Arial" w:cs="Arial"/>
      <w:i/>
      <w:iCs/>
      <w:sz w:val="18"/>
      <w:szCs w:val="18"/>
    </w:rPr>
  </w:style>
  <w:style w:type="character" w:customStyle="1" w:styleId="FontStyle51">
    <w:name w:val="Font Style51"/>
    <w:uiPriority w:val="99"/>
    <w:rsid w:val="00A92D7D"/>
    <w:rPr>
      <w:rFonts w:ascii="Arial" w:hAnsi="Arial" w:cs="Arial"/>
      <w:sz w:val="16"/>
      <w:szCs w:val="16"/>
    </w:rPr>
  </w:style>
  <w:style w:type="character" w:customStyle="1" w:styleId="FontStyle52">
    <w:name w:val="Font Style52"/>
    <w:uiPriority w:val="99"/>
    <w:rsid w:val="00A92D7D"/>
    <w:rPr>
      <w:rFonts w:ascii="Times New Roman" w:hAnsi="Times New Roman" w:cs="Times New Roman"/>
      <w:sz w:val="20"/>
      <w:szCs w:val="20"/>
    </w:rPr>
  </w:style>
  <w:style w:type="character" w:customStyle="1" w:styleId="FontStyle53">
    <w:name w:val="Font Style53"/>
    <w:uiPriority w:val="99"/>
    <w:rsid w:val="00A92D7D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character" w:customStyle="1" w:styleId="FontStyle54">
    <w:name w:val="Font Style54"/>
    <w:uiPriority w:val="99"/>
    <w:rsid w:val="00A92D7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5">
    <w:name w:val="Font Style55"/>
    <w:uiPriority w:val="99"/>
    <w:rsid w:val="00A92D7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6">
    <w:name w:val="Font Style56"/>
    <w:uiPriority w:val="99"/>
    <w:rsid w:val="00A92D7D"/>
    <w:rPr>
      <w:rFonts w:ascii="Times New Roman" w:hAnsi="Times New Roman" w:cs="Times New Roman"/>
      <w:b/>
      <w:bCs/>
      <w:spacing w:val="-20"/>
      <w:sz w:val="20"/>
      <w:szCs w:val="20"/>
    </w:rPr>
  </w:style>
  <w:style w:type="character" w:customStyle="1" w:styleId="FontStyle57">
    <w:name w:val="Font Style57"/>
    <w:uiPriority w:val="99"/>
    <w:rsid w:val="00A92D7D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58">
    <w:name w:val="Font Style58"/>
    <w:uiPriority w:val="99"/>
    <w:rsid w:val="00A92D7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uiPriority w:val="99"/>
    <w:rsid w:val="00A92D7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60">
    <w:name w:val="Font Style60"/>
    <w:uiPriority w:val="99"/>
    <w:rsid w:val="00A92D7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1">
    <w:name w:val="Font Style61"/>
    <w:uiPriority w:val="99"/>
    <w:rsid w:val="00A92D7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2">
    <w:name w:val="Font Style62"/>
    <w:uiPriority w:val="99"/>
    <w:rsid w:val="00A92D7D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63">
    <w:name w:val="Font Style63"/>
    <w:uiPriority w:val="99"/>
    <w:rsid w:val="00A92D7D"/>
    <w:rPr>
      <w:rFonts w:ascii="Constantia" w:hAnsi="Constantia" w:cs="Constantia"/>
      <w:sz w:val="16"/>
      <w:szCs w:val="16"/>
    </w:rPr>
  </w:style>
  <w:style w:type="character" w:customStyle="1" w:styleId="FontStyle64">
    <w:name w:val="Font Style64"/>
    <w:uiPriority w:val="99"/>
    <w:rsid w:val="00A92D7D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65">
    <w:name w:val="Font Style65"/>
    <w:uiPriority w:val="99"/>
    <w:rsid w:val="00A92D7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6">
    <w:name w:val="Font Style66"/>
    <w:uiPriority w:val="99"/>
    <w:rsid w:val="00A92D7D"/>
    <w:rPr>
      <w:rFonts w:ascii="Times New Roman" w:hAnsi="Times New Roman" w:cs="Times New Roman"/>
      <w:sz w:val="12"/>
      <w:szCs w:val="12"/>
    </w:rPr>
  </w:style>
  <w:style w:type="character" w:customStyle="1" w:styleId="FontStyle67">
    <w:name w:val="Font Style67"/>
    <w:uiPriority w:val="99"/>
    <w:rsid w:val="00A92D7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8">
    <w:name w:val="Font Style68"/>
    <w:uiPriority w:val="99"/>
    <w:rsid w:val="00A92D7D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69">
    <w:name w:val="Font Style69"/>
    <w:uiPriority w:val="99"/>
    <w:rsid w:val="00A92D7D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70">
    <w:name w:val="Font Style70"/>
    <w:uiPriority w:val="99"/>
    <w:rsid w:val="00A92D7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uiPriority w:val="99"/>
    <w:rsid w:val="00A92D7D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6">
    <w:name w:val="header"/>
    <w:basedOn w:val="a2"/>
    <w:link w:val="a7"/>
    <w:uiPriority w:val="99"/>
    <w:rsid w:val="00A92D7D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7">
    <w:name w:val="Верхний колонтитул Знак"/>
    <w:basedOn w:val="a3"/>
    <w:link w:val="a6"/>
    <w:uiPriority w:val="99"/>
    <w:rsid w:val="00A92D7D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8">
    <w:name w:val="footer"/>
    <w:basedOn w:val="a2"/>
    <w:link w:val="a9"/>
    <w:uiPriority w:val="99"/>
    <w:rsid w:val="00A92D7D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Нижний колонтитул Знак"/>
    <w:basedOn w:val="a3"/>
    <w:link w:val="a8"/>
    <w:uiPriority w:val="99"/>
    <w:rsid w:val="00A92D7D"/>
    <w:rPr>
      <w:rFonts w:ascii="Arial" w:eastAsia="Times New Roman" w:hAnsi="Arial" w:cs="Times New Roman"/>
      <w:sz w:val="24"/>
      <w:szCs w:val="24"/>
      <w:lang w:val="x-none" w:eastAsia="x-none"/>
    </w:rPr>
  </w:style>
  <w:style w:type="character" w:styleId="aa">
    <w:name w:val="page number"/>
    <w:uiPriority w:val="99"/>
    <w:rsid w:val="00A92D7D"/>
    <w:rPr>
      <w:rFonts w:cs="Times New Roman"/>
    </w:rPr>
  </w:style>
  <w:style w:type="table" w:styleId="ab">
    <w:name w:val="Table Grid"/>
    <w:basedOn w:val="a4"/>
    <w:uiPriority w:val="99"/>
    <w:rsid w:val="00A92D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2"/>
    <w:link w:val="ad"/>
    <w:rsid w:val="00A92D7D"/>
    <w:pPr>
      <w:widowControl/>
      <w:autoSpaceDE/>
      <w:autoSpaceDN/>
      <w:adjustRightInd/>
      <w:ind w:firstLine="708"/>
    </w:pPr>
    <w:rPr>
      <w:rFonts w:ascii="Times New Roman" w:hAnsi="Times New Roman" w:cs="Times New Roman"/>
      <w:sz w:val="28"/>
      <w:szCs w:val="20"/>
    </w:rPr>
  </w:style>
  <w:style w:type="character" w:customStyle="1" w:styleId="ad">
    <w:name w:val="Основной текст с отступом Знак"/>
    <w:basedOn w:val="a3"/>
    <w:link w:val="ac"/>
    <w:rsid w:val="00A92D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caption"/>
    <w:basedOn w:val="a2"/>
    <w:next w:val="a2"/>
    <w:qFormat/>
    <w:rsid w:val="00A92D7D"/>
    <w:pPr>
      <w:widowControl/>
      <w:tabs>
        <w:tab w:val="left" w:pos="5633"/>
      </w:tabs>
      <w:autoSpaceDE/>
      <w:autoSpaceDN/>
      <w:adjustRightInd/>
      <w:jc w:val="center"/>
    </w:pPr>
    <w:rPr>
      <w:rFonts w:ascii="Times New Roman" w:hAnsi="Times New Roman" w:cs="Times New Roman"/>
      <w:sz w:val="32"/>
    </w:rPr>
  </w:style>
  <w:style w:type="character" w:styleId="af">
    <w:name w:val="Hyperlink"/>
    <w:uiPriority w:val="99"/>
    <w:semiHidden/>
    <w:unhideWhenUsed/>
    <w:rsid w:val="00A92D7D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92D7D"/>
    <w:rPr>
      <w:color w:val="800080"/>
      <w:u w:val="single"/>
    </w:rPr>
  </w:style>
  <w:style w:type="paragraph" w:styleId="HTML">
    <w:name w:val="HTML Preformatted"/>
    <w:basedOn w:val="a2"/>
    <w:link w:val="HTML0"/>
    <w:uiPriority w:val="99"/>
    <w:semiHidden/>
    <w:unhideWhenUsed/>
    <w:rsid w:val="00A92D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A92D7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s1">
    <w:name w:val="s1"/>
    <w:rsid w:val="00A92D7D"/>
  </w:style>
  <w:style w:type="character" w:customStyle="1" w:styleId="s2">
    <w:name w:val="s2"/>
    <w:rsid w:val="00A92D7D"/>
  </w:style>
  <w:style w:type="paragraph" w:customStyle="1" w:styleId="af1">
    <w:name w:val="Стандартный"/>
    <w:basedOn w:val="a2"/>
    <w:rsid w:val="00A92D7D"/>
    <w:pPr>
      <w:widowControl/>
      <w:autoSpaceDE/>
      <w:autoSpaceDN/>
      <w:adjustRightInd/>
      <w:ind w:firstLine="851"/>
      <w:jc w:val="both"/>
    </w:pPr>
    <w:rPr>
      <w:rFonts w:ascii="Times New Roman" w:hAnsi="Times New Roman" w:cs="Times New Roman"/>
      <w:sz w:val="26"/>
    </w:rPr>
  </w:style>
  <w:style w:type="paragraph" w:customStyle="1" w:styleId="a1">
    <w:name w:val="Нумерация"/>
    <w:basedOn w:val="af1"/>
    <w:autoRedefine/>
    <w:rsid w:val="00A92D7D"/>
    <w:pPr>
      <w:numPr>
        <w:numId w:val="10"/>
      </w:numPr>
    </w:pPr>
  </w:style>
  <w:style w:type="paragraph" w:customStyle="1" w:styleId="af2">
    <w:name w:val="Заголовок постановления"/>
    <w:basedOn w:val="a2"/>
    <w:next w:val="af1"/>
    <w:autoRedefine/>
    <w:rsid w:val="00A92D7D"/>
    <w:pPr>
      <w:widowControl/>
      <w:tabs>
        <w:tab w:val="left" w:pos="9355"/>
      </w:tabs>
      <w:autoSpaceDE/>
      <w:autoSpaceDN/>
      <w:adjustRightInd/>
      <w:spacing w:after="360"/>
      <w:ind w:right="-1"/>
      <w:jc w:val="both"/>
    </w:pPr>
    <w:rPr>
      <w:rFonts w:ascii="Times New Roman" w:hAnsi="Times New Roman" w:cs="Times New Roman"/>
      <w:b/>
      <w:sz w:val="26"/>
    </w:rPr>
  </w:style>
  <w:style w:type="paragraph" w:styleId="af3">
    <w:name w:val="footnote text"/>
    <w:basedOn w:val="a2"/>
    <w:link w:val="af4"/>
    <w:semiHidden/>
    <w:rsid w:val="00A92D7D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f4">
    <w:name w:val="Текст сноски Знак"/>
    <w:basedOn w:val="a3"/>
    <w:link w:val="af3"/>
    <w:semiHidden/>
    <w:rsid w:val="00A92D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A92D7D"/>
    <w:rPr>
      <w:vertAlign w:val="superscript"/>
    </w:rPr>
  </w:style>
  <w:style w:type="paragraph" w:customStyle="1" w:styleId="a0">
    <w:name w:val="Осн_СПД"/>
    <w:basedOn w:val="a2"/>
    <w:qFormat/>
    <w:rsid w:val="00A92D7D"/>
    <w:pPr>
      <w:widowControl/>
      <w:numPr>
        <w:ilvl w:val="3"/>
        <w:numId w:val="11"/>
      </w:numPr>
      <w:autoSpaceDE/>
      <w:autoSpaceDN/>
      <w:adjustRightInd/>
      <w:ind w:left="0"/>
      <w:contextualSpacing/>
      <w:jc w:val="both"/>
    </w:pPr>
    <w:rPr>
      <w:rFonts w:ascii="Times New Roman" w:hAnsi="Times New Roman" w:cs="Times New Roman"/>
      <w:sz w:val="28"/>
      <w:szCs w:val="26"/>
    </w:rPr>
  </w:style>
  <w:style w:type="paragraph" w:customStyle="1" w:styleId="a">
    <w:name w:val="Статья_СПД"/>
    <w:basedOn w:val="a2"/>
    <w:next w:val="a0"/>
    <w:autoRedefine/>
    <w:qFormat/>
    <w:rsid w:val="00A92D7D"/>
    <w:pPr>
      <w:keepNext/>
      <w:widowControl/>
      <w:numPr>
        <w:ilvl w:val="2"/>
        <w:numId w:val="11"/>
      </w:numPr>
      <w:tabs>
        <w:tab w:val="clear" w:pos="2410"/>
        <w:tab w:val="num" w:pos="0"/>
      </w:tabs>
      <w:autoSpaceDE/>
      <w:autoSpaceDN/>
      <w:adjustRightInd/>
      <w:spacing w:before="240" w:after="240"/>
      <w:ind w:firstLine="426"/>
      <w:jc w:val="both"/>
    </w:pPr>
    <w:rPr>
      <w:rFonts w:ascii="Times New Roman" w:hAnsi="Times New Roman" w:cs="Times New Roman"/>
      <w:b/>
      <w:sz w:val="28"/>
      <w:szCs w:val="26"/>
    </w:rPr>
  </w:style>
  <w:style w:type="paragraph" w:customStyle="1" w:styleId="ConsPlusTitle">
    <w:name w:val="ConsPlusTitle"/>
    <w:rsid w:val="00A92D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f6">
    <w:basedOn w:val="a2"/>
    <w:next w:val="af7"/>
    <w:uiPriority w:val="99"/>
    <w:unhideWhenUsed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yperlink">
    <w:name w:val="hyperlink"/>
    <w:basedOn w:val="a3"/>
    <w:rsid w:val="00A92D7D"/>
  </w:style>
  <w:style w:type="paragraph" w:customStyle="1" w:styleId="nospacing">
    <w:name w:val="nospacing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footer">
    <w:name w:val="footer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heading">
    <w:name w:val="heading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header">
    <w:name w:val="header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A92D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formattext">
    <w:name w:val="formattext"/>
    <w:basedOn w:val="a2"/>
    <w:rsid w:val="00A92D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8">
    <w:name w:val="Strong"/>
    <w:uiPriority w:val="22"/>
    <w:qFormat/>
    <w:rsid w:val="00A92D7D"/>
    <w:rPr>
      <w:b/>
      <w:bCs/>
    </w:rPr>
  </w:style>
  <w:style w:type="paragraph" w:styleId="af9">
    <w:name w:val="No Spacing"/>
    <w:uiPriority w:val="1"/>
    <w:qFormat/>
    <w:rsid w:val="00A92D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a">
    <w:name w:val="List Paragraph"/>
    <w:basedOn w:val="a2"/>
    <w:uiPriority w:val="34"/>
    <w:qFormat/>
    <w:rsid w:val="00A92D7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af7">
    <w:name w:val="Normal (Web)"/>
    <w:basedOn w:val="a2"/>
    <w:uiPriority w:val="99"/>
    <w:semiHidden/>
    <w:unhideWhenUsed/>
    <w:rsid w:val="00A92D7D"/>
    <w:rPr>
      <w:rFonts w:ascii="Times New Roman" w:hAnsi="Times New Roman" w:cs="Times New Roman"/>
    </w:rPr>
  </w:style>
  <w:style w:type="paragraph" w:customStyle="1" w:styleId="FR1">
    <w:name w:val="FR1"/>
    <w:rsid w:val="00A92D7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:8111/content/act/b26f1cc4-0887-44ac-87dd-2c8647e3c20d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/content/act/85268a55-0368-41dd-98d0-da0a6f9c13de.html" TargetMode="External"/><Relationship Id="rId12" Type="http://schemas.openxmlformats.org/officeDocument/2006/relationships/hyperlink" Target="http://rnla-service.scli.ru:8080/rnla-links/ws/content/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/content/act/edc80cce-e61f-4b00-9fe8-2065effd79fe.html" TargetMode="External"/><Relationship Id="rId11" Type="http://schemas.openxmlformats.org/officeDocument/2006/relationships/hyperlink" Target="http://rnla-service.scli.ru:8080/rnla-links/ws/content/act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rnla-service.scli.ru:8080/rnla-links/ws/content/ac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nla-service.scli.ru:8080/rnla-links/ws/content/ac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4235</Words>
  <Characters>24141</Characters>
  <Application>Microsoft Office Word</Application>
  <DocSecurity>0</DocSecurity>
  <Lines>201</Lines>
  <Paragraphs>56</Paragraphs>
  <ScaleCrop>false</ScaleCrop>
  <Company/>
  <LinksUpToDate>false</LinksUpToDate>
  <CharactersWithSpaces>28320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2026-09-07T04:26:00Z</dcterms:created>
  <dcterms:modified xsi:type="dcterms:W3CDTF">2026-09-07T04:29:00Z</dcterms:modified>
</cp:coreProperties>
</file>