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465" w:rsidRDefault="008155B1">
      <w:pPr>
        <w:widowControl w:val="0"/>
        <w:ind w:right="-340" w:firstLine="567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  <w:lang w:eastAsia="ru-RU" w:bidi="ar-SA"/>
        </w:rPr>
        <w:drawing>
          <wp:inline distT="0" distB="0" distL="0" distR="0">
            <wp:extent cx="652780" cy="94107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465" w:rsidRPr="008155B1" w:rsidRDefault="008155B1">
      <w:pPr>
        <w:widowControl w:val="0"/>
        <w:ind w:right="-340" w:firstLine="567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155B1">
        <w:rPr>
          <w:rFonts w:ascii="Times New Roman" w:hAnsi="Times New Roman" w:cs="Times New Roman"/>
          <w:b/>
          <w:bCs/>
          <w:sz w:val="40"/>
          <w:szCs w:val="40"/>
        </w:rPr>
        <w:t xml:space="preserve">ОНД и </w:t>
      </w:r>
      <w:proofErr w:type="gramStart"/>
      <w:r w:rsidRPr="008155B1">
        <w:rPr>
          <w:rFonts w:ascii="Times New Roman" w:hAnsi="Times New Roman" w:cs="Times New Roman"/>
          <w:b/>
          <w:bCs/>
          <w:sz w:val="40"/>
          <w:szCs w:val="40"/>
        </w:rPr>
        <w:t>ПР</w:t>
      </w:r>
      <w:proofErr w:type="gramEnd"/>
      <w:r w:rsidRPr="008155B1">
        <w:rPr>
          <w:rFonts w:ascii="Times New Roman" w:hAnsi="Times New Roman" w:cs="Times New Roman"/>
          <w:b/>
          <w:bCs/>
          <w:sz w:val="40"/>
          <w:szCs w:val="40"/>
        </w:rPr>
        <w:t xml:space="preserve"> по Хвалынскому району сообщает:</w:t>
      </w:r>
    </w:p>
    <w:p w:rsidR="00856465" w:rsidRPr="008155B1" w:rsidRDefault="00856465">
      <w:pPr>
        <w:widowControl w:val="0"/>
        <w:tabs>
          <w:tab w:val="left" w:pos="59"/>
        </w:tabs>
        <w:ind w:left="-22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56465" w:rsidRPr="008155B1" w:rsidRDefault="008155B1">
      <w:pPr>
        <w:widowControl w:val="0"/>
        <w:tabs>
          <w:tab w:val="left" w:pos="1463"/>
        </w:tabs>
        <w:ind w:left="454" w:right="340" w:firstLine="680"/>
        <w:jc w:val="both"/>
        <w:rPr>
          <w:rFonts w:ascii="Times New Roman" w:hAnsi="Times New Roman" w:cs="Times New Roman"/>
        </w:rPr>
      </w:pPr>
      <w:r w:rsidRPr="008155B1">
        <w:rPr>
          <w:rFonts w:ascii="Times New Roman" w:hAnsi="Times New Roman" w:cs="Times New Roman"/>
          <w:sz w:val="28"/>
          <w:szCs w:val="28"/>
        </w:rPr>
        <w:t>По состоянию на 29.05.2026 года на территории Хвалынского района зарегистрирован 31 пожар (АППГ - 37), 10 из которых связаны с горением сухой травянистой растительности, лесных насаждений и мусора (АППГ - 26), 1</w:t>
      </w:r>
      <w:r w:rsidRPr="008155B1">
        <w:rPr>
          <w:rFonts w:ascii="Times New Roman" w:hAnsi="Times New Roman" w:cs="Times New Roman"/>
          <w:sz w:val="28"/>
          <w:szCs w:val="28"/>
        </w:rPr>
        <w:t>8 техногенных (АППГ - 11), при которых погибли 3 человека (АППГ — 3, в том числе 1 ребенок), травмировано 0 (АППГ — 2).</w:t>
      </w:r>
    </w:p>
    <w:p w:rsidR="00856465" w:rsidRPr="008155B1" w:rsidRDefault="00856465">
      <w:pPr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6465" w:rsidRPr="008155B1" w:rsidRDefault="008155B1">
      <w:pPr>
        <w:widowControl w:val="0"/>
        <w:ind w:left="454" w:right="3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55B1">
        <w:rPr>
          <w:rFonts w:ascii="Times New Roman" w:hAnsi="Times New Roman" w:cs="Times New Roman"/>
          <w:sz w:val="28"/>
          <w:szCs w:val="28"/>
        </w:rPr>
        <w:t>В целях обеспечения пожарной безопасности жилого дома (квартиры) необходимо строго соблюдать и выполнять следующие правила пожарной без</w:t>
      </w:r>
      <w:r w:rsidRPr="008155B1">
        <w:rPr>
          <w:rFonts w:ascii="Times New Roman" w:hAnsi="Times New Roman" w:cs="Times New Roman"/>
          <w:sz w:val="28"/>
          <w:szCs w:val="28"/>
        </w:rPr>
        <w:t>опасности:</w:t>
      </w:r>
    </w:p>
    <w:p w:rsidR="00856465" w:rsidRPr="008155B1" w:rsidRDefault="00856465">
      <w:pPr>
        <w:widowControl w:val="0"/>
        <w:ind w:left="454" w:right="340"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56465" w:rsidRPr="008155B1" w:rsidRDefault="008155B1">
      <w:pPr>
        <w:widowControl w:val="0"/>
        <w:ind w:left="454" w:right="3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55B1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8155B1">
        <w:rPr>
          <w:rFonts w:ascii="Times New Roman" w:hAnsi="Times New Roman" w:cs="Times New Roman"/>
          <w:sz w:val="28"/>
          <w:szCs w:val="28"/>
        </w:rPr>
        <w:t xml:space="preserve"> Нельзя оставлять без присмотра работающие электрообогревательные приборы любого типа. Недопустимо их накрывать - это ведет к нарушению теплового режима и, как следствие, к возгоранию прибора или материала, которым он накрыт. Нельзя устанавли</w:t>
      </w:r>
      <w:r w:rsidRPr="008155B1">
        <w:rPr>
          <w:rFonts w:ascii="Times New Roman" w:hAnsi="Times New Roman" w:cs="Times New Roman"/>
          <w:sz w:val="28"/>
          <w:szCs w:val="28"/>
        </w:rPr>
        <w:t>вать их вблизи сгораемых конструкций.</w:t>
      </w:r>
    </w:p>
    <w:p w:rsidR="00856465" w:rsidRPr="008155B1" w:rsidRDefault="008155B1">
      <w:pPr>
        <w:widowControl w:val="0"/>
        <w:spacing w:before="57" w:after="57"/>
        <w:ind w:left="454" w:right="3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55B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8155B1">
        <w:rPr>
          <w:rFonts w:ascii="Times New Roman" w:hAnsi="Times New Roman" w:cs="Times New Roman"/>
          <w:sz w:val="28"/>
          <w:szCs w:val="28"/>
        </w:rPr>
        <w:t xml:space="preserve"> Не эксплуатировать электроприборы и электрооборудование с проводами и кабелями с поврежденной или потерявшей защитные свойства изоляцией.</w:t>
      </w:r>
    </w:p>
    <w:p w:rsidR="00856465" w:rsidRPr="008155B1" w:rsidRDefault="008155B1">
      <w:pPr>
        <w:widowControl w:val="0"/>
        <w:spacing w:before="57" w:after="57"/>
        <w:ind w:left="454" w:right="3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55B1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8155B1">
        <w:rPr>
          <w:rFonts w:ascii="Times New Roman" w:hAnsi="Times New Roman" w:cs="Times New Roman"/>
          <w:sz w:val="28"/>
          <w:szCs w:val="28"/>
        </w:rPr>
        <w:t xml:space="preserve"> Не включать одновременно в электросеть нескольких электроприборов большой </w:t>
      </w:r>
      <w:r w:rsidRPr="008155B1">
        <w:rPr>
          <w:rFonts w:ascii="Times New Roman" w:hAnsi="Times New Roman" w:cs="Times New Roman"/>
          <w:sz w:val="28"/>
          <w:szCs w:val="28"/>
        </w:rPr>
        <w:t>мощности, это ведет к ее перегрузке и может стать причиной пожара.</w:t>
      </w:r>
    </w:p>
    <w:p w:rsidR="00856465" w:rsidRPr="008155B1" w:rsidRDefault="008155B1">
      <w:pPr>
        <w:widowControl w:val="0"/>
        <w:spacing w:before="57" w:after="57"/>
        <w:ind w:left="454" w:right="3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55B1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8155B1">
        <w:rPr>
          <w:rFonts w:ascii="Times New Roman" w:hAnsi="Times New Roman" w:cs="Times New Roman"/>
          <w:sz w:val="28"/>
          <w:szCs w:val="28"/>
        </w:rPr>
        <w:t xml:space="preserve"> Не использов</w:t>
      </w:r>
      <w:bookmarkStart w:id="0" w:name="_GoBack"/>
      <w:bookmarkEnd w:id="0"/>
      <w:r w:rsidRPr="008155B1">
        <w:rPr>
          <w:rFonts w:ascii="Times New Roman" w:hAnsi="Times New Roman" w:cs="Times New Roman"/>
          <w:sz w:val="28"/>
          <w:szCs w:val="28"/>
        </w:rPr>
        <w:t>ать самодельные, нештатные электрообогреватели.</w:t>
      </w:r>
    </w:p>
    <w:p w:rsidR="00856465" w:rsidRPr="008155B1" w:rsidRDefault="008155B1">
      <w:pPr>
        <w:widowControl w:val="0"/>
        <w:spacing w:before="57" w:after="57"/>
        <w:ind w:left="454" w:right="3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55B1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8155B1">
        <w:rPr>
          <w:rFonts w:ascii="Times New Roman" w:hAnsi="Times New Roman" w:cs="Times New Roman"/>
          <w:sz w:val="28"/>
          <w:szCs w:val="28"/>
        </w:rPr>
        <w:t xml:space="preserve"> Не использовать электрические приборы, оборудование и электрическую сеть при обнаружении любых неисправностей или поврежден</w:t>
      </w:r>
      <w:r w:rsidRPr="008155B1">
        <w:rPr>
          <w:rFonts w:ascii="Times New Roman" w:hAnsi="Times New Roman" w:cs="Times New Roman"/>
          <w:sz w:val="28"/>
          <w:szCs w:val="28"/>
        </w:rPr>
        <w:t>ия изоляции.</w:t>
      </w:r>
    </w:p>
    <w:p w:rsidR="00856465" w:rsidRPr="008155B1" w:rsidRDefault="008155B1">
      <w:pPr>
        <w:widowControl w:val="0"/>
        <w:spacing w:before="57" w:after="57"/>
        <w:ind w:left="454" w:right="3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55B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155B1">
        <w:rPr>
          <w:rFonts w:ascii="Times New Roman" w:hAnsi="Times New Roman" w:cs="Times New Roman"/>
          <w:sz w:val="28"/>
          <w:szCs w:val="28"/>
        </w:rPr>
        <w:t>. Не курить дома.</w:t>
      </w:r>
    </w:p>
    <w:p w:rsidR="00856465" w:rsidRPr="008155B1" w:rsidRDefault="008155B1">
      <w:pPr>
        <w:widowControl w:val="0"/>
        <w:spacing w:before="57" w:after="57"/>
        <w:ind w:left="454" w:right="3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55B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8155B1">
        <w:rPr>
          <w:rFonts w:ascii="Times New Roman" w:hAnsi="Times New Roman" w:cs="Times New Roman"/>
          <w:sz w:val="28"/>
          <w:szCs w:val="28"/>
        </w:rPr>
        <w:t>. Не оставлять без присмотра источники открытого огня.</w:t>
      </w:r>
    </w:p>
    <w:p w:rsidR="00856465" w:rsidRPr="008155B1" w:rsidRDefault="008155B1">
      <w:pPr>
        <w:widowControl w:val="0"/>
        <w:spacing w:before="57" w:after="57"/>
        <w:ind w:left="454" w:right="3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55B1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8155B1">
        <w:rPr>
          <w:rFonts w:ascii="Times New Roman" w:hAnsi="Times New Roman" w:cs="Times New Roman"/>
          <w:sz w:val="28"/>
          <w:szCs w:val="28"/>
        </w:rPr>
        <w:t xml:space="preserve"> Прятать источники открытого огня (спички, зажигалки), газовые баллоны и легковоспламеняющиеся жидкости от детей и не оставлять детей без присмотра.</w:t>
      </w:r>
    </w:p>
    <w:p w:rsidR="00856465" w:rsidRPr="008155B1" w:rsidRDefault="008155B1">
      <w:pPr>
        <w:widowControl w:val="0"/>
        <w:spacing w:before="57" w:after="57"/>
        <w:ind w:left="454" w:right="3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55B1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8155B1">
        <w:rPr>
          <w:rFonts w:ascii="Times New Roman" w:hAnsi="Times New Roman" w:cs="Times New Roman"/>
          <w:sz w:val="28"/>
          <w:szCs w:val="28"/>
        </w:rPr>
        <w:t>. Выучить с деть</w:t>
      </w:r>
      <w:r w:rsidRPr="008155B1">
        <w:rPr>
          <w:rFonts w:ascii="Times New Roman" w:hAnsi="Times New Roman" w:cs="Times New Roman"/>
          <w:sz w:val="28"/>
          <w:szCs w:val="28"/>
        </w:rPr>
        <w:t>ми номера телефонов экстренных служб (101, 112).</w:t>
      </w:r>
    </w:p>
    <w:p w:rsidR="00856465" w:rsidRPr="008155B1" w:rsidRDefault="008155B1">
      <w:pPr>
        <w:widowControl w:val="0"/>
        <w:spacing w:before="57" w:after="57"/>
        <w:ind w:left="454" w:right="3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55B1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8155B1">
        <w:rPr>
          <w:rFonts w:ascii="Times New Roman" w:hAnsi="Times New Roman" w:cs="Times New Roman"/>
          <w:sz w:val="28"/>
          <w:szCs w:val="28"/>
        </w:rPr>
        <w:t>. Повторить с детьми алгоритм действий при пожаре.</w:t>
      </w:r>
    </w:p>
    <w:p w:rsidR="00856465" w:rsidRPr="008155B1" w:rsidRDefault="008155B1">
      <w:pPr>
        <w:widowControl w:val="0"/>
        <w:spacing w:before="57" w:after="57"/>
        <w:ind w:left="454" w:right="34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8155B1">
        <w:rPr>
          <w:rFonts w:ascii="Times New Roman" w:hAnsi="Times New Roman" w:cs="Times New Roman"/>
          <w:b/>
          <w:bCs/>
          <w:sz w:val="28"/>
          <w:szCs w:val="28"/>
        </w:rPr>
        <w:t>11.</w:t>
      </w:r>
      <w:r w:rsidRPr="008155B1">
        <w:rPr>
          <w:rFonts w:ascii="Times New Roman" w:hAnsi="Times New Roman" w:cs="Times New Roman"/>
          <w:sz w:val="28"/>
          <w:szCs w:val="28"/>
        </w:rPr>
        <w:t xml:space="preserve"> Установить в помещениях автономные оптико-электронные дымовые пожарные извещатели, которые предназначены</w:t>
      </w:r>
      <w:r w:rsidRPr="008155B1">
        <w:rPr>
          <w:rFonts w:ascii="Times New Roman" w:hAnsi="Times New Roman" w:cs="Times New Roman"/>
          <w:sz w:val="28"/>
          <w:szCs w:val="28"/>
        </w:rPr>
        <w:t xml:space="preserve"> для обнаружения загораний, сопровождающихся появлением дыма малой концентрации и выдачи тревожных извещений в виде громких звуковых сигналов.</w:t>
      </w:r>
    </w:p>
    <w:p w:rsidR="00856465" w:rsidRPr="008155B1" w:rsidRDefault="00856465">
      <w:pPr>
        <w:widowControl w:val="0"/>
        <w:ind w:left="454" w:right="340"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56465" w:rsidRPr="008155B1" w:rsidRDefault="00856465">
      <w:pPr>
        <w:widowControl w:val="0"/>
        <w:ind w:left="454" w:right="340"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856465" w:rsidRPr="008155B1" w:rsidRDefault="008155B1">
      <w:pPr>
        <w:widowControl w:val="0"/>
        <w:ind w:left="454" w:right="340" w:firstLine="680"/>
        <w:jc w:val="center"/>
        <w:rPr>
          <w:rFonts w:ascii="Times New Roman" w:hAnsi="Times New Roman" w:cs="Times New Roman"/>
          <w:sz w:val="36"/>
          <w:szCs w:val="36"/>
        </w:rPr>
      </w:pPr>
      <w:r w:rsidRPr="008155B1">
        <w:rPr>
          <w:rFonts w:ascii="Times New Roman" w:hAnsi="Times New Roman" w:cs="Times New Roman"/>
          <w:sz w:val="36"/>
          <w:szCs w:val="36"/>
        </w:rPr>
        <w:t>ПОМНИТЕ!</w:t>
      </w:r>
    </w:p>
    <w:p w:rsidR="00856465" w:rsidRPr="008155B1" w:rsidRDefault="008155B1">
      <w:pPr>
        <w:widowControl w:val="0"/>
        <w:ind w:left="454" w:right="340" w:firstLine="680"/>
        <w:jc w:val="center"/>
        <w:rPr>
          <w:rFonts w:ascii="Times New Roman" w:hAnsi="Times New Roman" w:cs="Times New Roman"/>
          <w:sz w:val="36"/>
          <w:szCs w:val="36"/>
        </w:rPr>
      </w:pPr>
      <w:r w:rsidRPr="008155B1">
        <w:rPr>
          <w:rFonts w:ascii="Times New Roman" w:hAnsi="Times New Roman" w:cs="Times New Roman"/>
          <w:sz w:val="36"/>
          <w:szCs w:val="36"/>
        </w:rPr>
        <w:t>ПОЖАР ЛЕГЧЕ ПРЕДУПРЕДИТЬ, ЧЕМ ПОТУШИТЬ!</w:t>
      </w:r>
    </w:p>
    <w:p w:rsidR="00856465" w:rsidRPr="008155B1" w:rsidRDefault="008155B1">
      <w:pPr>
        <w:widowControl w:val="0"/>
        <w:ind w:left="454" w:right="340" w:firstLine="680"/>
        <w:jc w:val="center"/>
        <w:rPr>
          <w:rFonts w:ascii="Times New Roman" w:hAnsi="Times New Roman" w:cs="Times New Roman"/>
          <w:sz w:val="36"/>
          <w:szCs w:val="36"/>
        </w:rPr>
      </w:pPr>
      <w:r w:rsidRPr="008155B1">
        <w:rPr>
          <w:rFonts w:ascii="Times New Roman" w:hAnsi="Times New Roman" w:cs="Times New Roman"/>
          <w:sz w:val="36"/>
          <w:szCs w:val="36"/>
        </w:rPr>
        <w:t xml:space="preserve">ПРИ ПОЖАРЕ ЗВОНИТЕ </w:t>
      </w:r>
      <w:r w:rsidRPr="008155B1">
        <w:rPr>
          <w:rFonts w:ascii="Times New Roman" w:hAnsi="Times New Roman" w:cs="Times New Roman"/>
          <w:b/>
          <w:bCs/>
          <w:sz w:val="36"/>
          <w:szCs w:val="36"/>
        </w:rPr>
        <w:t>101</w:t>
      </w:r>
      <w:r w:rsidRPr="008155B1">
        <w:rPr>
          <w:rFonts w:ascii="Times New Roman" w:hAnsi="Times New Roman" w:cs="Times New Roman"/>
          <w:sz w:val="36"/>
          <w:szCs w:val="36"/>
        </w:rPr>
        <w:t xml:space="preserve"> ИЛИ </w:t>
      </w:r>
      <w:r w:rsidRPr="008155B1">
        <w:rPr>
          <w:rFonts w:ascii="Times New Roman" w:hAnsi="Times New Roman" w:cs="Times New Roman"/>
          <w:b/>
          <w:bCs/>
          <w:sz w:val="36"/>
          <w:szCs w:val="36"/>
        </w:rPr>
        <w:t>112</w:t>
      </w:r>
    </w:p>
    <w:p w:rsidR="00856465" w:rsidRDefault="00856465">
      <w:pPr>
        <w:widowControl w:val="0"/>
        <w:ind w:left="454" w:right="340" w:firstLine="680"/>
        <w:jc w:val="both"/>
        <w:rPr>
          <w:sz w:val="28"/>
          <w:szCs w:val="28"/>
        </w:rPr>
      </w:pPr>
    </w:p>
    <w:p w:rsidR="00856465" w:rsidRDefault="00856465">
      <w:pPr>
        <w:widowControl w:val="0"/>
        <w:ind w:left="-907" w:right="-907" w:firstLine="567"/>
        <w:jc w:val="both"/>
        <w:rPr>
          <w:sz w:val="28"/>
          <w:szCs w:val="28"/>
        </w:rPr>
      </w:pPr>
    </w:p>
    <w:sectPr w:rsidR="00856465">
      <w:pgSz w:w="11906" w:h="16838"/>
      <w:pgMar w:top="548" w:right="604" w:bottom="300" w:left="575" w:header="0" w:footer="0" w:gutter="0"/>
      <w:pgBorders>
        <w:top w:val="single" w:sz="12" w:space="0" w:color="FF0000"/>
        <w:left w:val="single" w:sz="12" w:space="0" w:color="FF0000"/>
        <w:bottom w:val="single" w:sz="12" w:space="0" w:color="FF0000"/>
        <w:right w:val="single" w:sz="12" w:space="0" w:color="FF0000"/>
      </w:pgBorders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856465"/>
    <w:rsid w:val="008155B1"/>
    <w:rsid w:val="0085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Balloon Text"/>
    <w:basedOn w:val="a"/>
    <w:link w:val="aa"/>
    <w:uiPriority w:val="99"/>
    <w:semiHidden/>
    <w:unhideWhenUsed/>
    <w:rsid w:val="008155B1"/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8155B1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Бакеев Тимур Аликович</cp:lastModifiedBy>
  <cp:revision>2</cp:revision>
  <cp:lastPrinted>2026-05-28T13:51:00Z</cp:lastPrinted>
  <dcterms:created xsi:type="dcterms:W3CDTF">2026-05-28T10:02:00Z</dcterms:created>
  <dcterms:modified xsi:type="dcterms:W3CDTF">2026-05-28T10:03:00Z</dcterms:modified>
  <dc:language>ru-RU</dc:language>
</cp:coreProperties>
</file>