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74E" w:rsidRDefault="00DF2129" w:rsidP="00AF0C45">
      <w:pPr>
        <w:pStyle w:val="ConsPlusNormal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1A46">
        <w:rPr>
          <w:rFonts w:ascii="PT Astra Serif" w:hAnsi="PT Astra Serif" w:cs="Times New Roman"/>
          <w:b/>
          <w:sz w:val="28"/>
          <w:szCs w:val="28"/>
        </w:rPr>
        <w:t>Перечень нормативных правовых актов,</w:t>
      </w:r>
      <w:r w:rsidR="00751AA6" w:rsidRPr="00CA1A46">
        <w:rPr>
          <w:rFonts w:ascii="PT Astra Serif" w:hAnsi="PT Astra Serif" w:cs="Times New Roman"/>
          <w:b/>
          <w:sz w:val="28"/>
          <w:szCs w:val="28"/>
        </w:rPr>
        <w:t xml:space="preserve"> с указанием структурных единиц этих актов, </w:t>
      </w:r>
      <w:r w:rsidRPr="00CA1A46">
        <w:rPr>
          <w:rFonts w:ascii="PT Astra Serif" w:hAnsi="PT Astra Serif" w:cs="Times New Roman"/>
          <w:b/>
          <w:sz w:val="28"/>
          <w:szCs w:val="28"/>
        </w:rPr>
        <w:t xml:space="preserve">содержащих обязательные требования,  установленные муниципальными правовыми актами, оценка соблюдения которых является предметом </w:t>
      </w:r>
    </w:p>
    <w:p w:rsidR="00940376" w:rsidRDefault="00DF2129" w:rsidP="00AF0C45">
      <w:pPr>
        <w:pStyle w:val="ConsPlusNormal0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A1A46">
        <w:rPr>
          <w:rFonts w:ascii="PT Astra Serif" w:hAnsi="PT Astra Serif" w:cs="Times New Roman"/>
          <w:b/>
          <w:sz w:val="28"/>
          <w:szCs w:val="28"/>
        </w:rPr>
        <w:t>муниципального контроля</w:t>
      </w:r>
      <w:r w:rsidR="00940376">
        <w:rPr>
          <w:rFonts w:ascii="PT Astra Serif" w:hAnsi="PT Astra Serif" w:cs="Times New Roman"/>
          <w:b/>
          <w:sz w:val="28"/>
          <w:szCs w:val="28"/>
        </w:rPr>
        <w:t xml:space="preserve"> в сфере благоустройства</w:t>
      </w:r>
    </w:p>
    <w:p w:rsidR="0045474E" w:rsidRDefault="0045474E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F2129" w:rsidRPr="00CA1A46" w:rsidRDefault="00DF212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CA1A46">
        <w:rPr>
          <w:rFonts w:ascii="PT Astra Serif" w:hAnsi="PT Astra Serif" w:cs="Times New Roman"/>
          <w:sz w:val="28"/>
          <w:szCs w:val="28"/>
        </w:rPr>
        <w:t>Раздел I. Федеральные законы</w:t>
      </w:r>
    </w:p>
    <w:tbl>
      <w:tblPr>
        <w:tblW w:w="98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59"/>
        <w:gridCol w:w="3258"/>
        <w:gridCol w:w="3401"/>
      </w:tblGrid>
      <w:tr w:rsidR="00CA1A46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№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п/п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и реквизиты акта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Краткое описание круга лиц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и (или) перечня объектов, </w:t>
            </w:r>
          </w:p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в отношении которых устанавливаются обязательные требования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A1A46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left="120"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4</w:t>
            </w: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1C0AC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DA614C">
              <w:rPr>
                <w:rFonts w:ascii="PT Astra Serif" w:hAnsi="PT Astra Serif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Федеральный закон от 06.10.2003 № 131-ФЗ</w:t>
            </w:r>
          </w:p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«Об общих принципах организации местного самоуправления в Российской Федерации»</w:t>
            </w:r>
          </w:p>
          <w:p w:rsidR="00DA614C" w:rsidRPr="00CA1A46" w:rsidRDefault="00DA614C" w:rsidP="007D131C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961A6D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Органы государственной власти, органы местного самоуправления, юридические лица, индивидуальные предприниматели и физические лица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14C" w:rsidRPr="00CA1A46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статья 14, пункт 5</w:t>
            </w:r>
          </w:p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статья 17.1</w:t>
            </w:r>
          </w:p>
          <w:p w:rsidR="00E455BC" w:rsidRDefault="002D6093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https://www.consultant.ru/document/cons_doc_LAW_44571/</w:t>
              </w:r>
            </w:hyperlink>
          </w:p>
          <w:p w:rsidR="00E455BC" w:rsidRPr="00CA1A46" w:rsidRDefault="00E455B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1C0AC4" w:rsidP="006757A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DA614C">
              <w:rPr>
                <w:rFonts w:ascii="PT Astra Serif" w:hAnsi="PT Astra Serif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DA614C" w:rsidP="006757A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Федеральный закон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CA1A46" w:rsidRDefault="00DA614C" w:rsidP="00CA1A46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требований, устранению их последствий и (или) восстановлению правового положения, существовавшего до возникновения таких нарушений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статья 44</w:t>
            </w:r>
          </w:p>
          <w:p w:rsidR="00E455BC" w:rsidRDefault="002D6093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https://www.consultant.ru/document/cons_doc_LAW_358750/</w:t>
              </w:r>
            </w:hyperlink>
          </w:p>
          <w:p w:rsidR="00E455BC" w:rsidRPr="00CA1A46" w:rsidRDefault="00E455B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A614C" w:rsidRPr="00CA1A46" w:rsidTr="00DF2129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1C0AC4" w:rsidP="00C439FC">
            <w:pPr>
              <w:jc w:val="center"/>
              <w:rPr>
                <w:rFonts w:ascii="PT Astra Serif" w:hAnsi="PT Astra Serif"/>
                <w:color w:val="000000" w:themeColor="text1"/>
                <w:lang w:eastAsia="en-US"/>
              </w:rPr>
            </w:pPr>
            <w:r>
              <w:rPr>
                <w:rFonts w:ascii="PT Astra Serif" w:hAnsi="PT Astra Serif"/>
                <w:color w:val="000000" w:themeColor="text1"/>
                <w:lang w:eastAsia="en-US"/>
              </w:rPr>
              <w:lastRenderedPageBreak/>
              <w:t>3</w:t>
            </w:r>
            <w:r w:rsidR="00DA614C" w:rsidRPr="005D42DF">
              <w:rPr>
                <w:rFonts w:ascii="PT Astra Serif" w:hAnsi="PT Astra Serif"/>
                <w:color w:val="000000" w:themeColor="text1"/>
                <w:lang w:eastAsia="en-US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2D6093" w:rsidP="003D5BC2">
            <w:pPr>
              <w:pStyle w:val="ConsPlusNormal0"/>
              <w:ind w:firstLine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Федеральны</w:t>
              </w:r>
              <w:r w:rsidR="003D5BC2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й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 закон от</w:t>
              </w:r>
            </w:hyperlink>
            <w:hyperlink r:id="rId9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26.12.2008 </w:t>
              </w:r>
              <w:r w:rsidR="00DA614C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№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 xml:space="preserve"> 294-ФЗ </w:t>
              </w:r>
              <w:r w:rsidR="00DA614C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«</w:t>
              </w:r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О</w:t>
              </w:r>
            </w:hyperlink>
            <w:hyperlink r:id="rId10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защите прав юридических</w:t>
              </w:r>
            </w:hyperlink>
            <w:hyperlink r:id="rId11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лиц и индивидуальных</w:t>
              </w:r>
            </w:hyperlink>
            <w:hyperlink r:id="rId12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предпринимателейпри</w:t>
              </w:r>
            </w:hyperlink>
            <w:hyperlink r:id="rId13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осуществлении</w:t>
              </w:r>
            </w:hyperlink>
            <w:hyperlink r:id="rId14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государственного</w:t>
              </w:r>
            </w:hyperlink>
            <w:hyperlink r:id="rId15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контроля (надзора) и</w:t>
              </w:r>
            </w:hyperlink>
            <w:hyperlink r:id="rId16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муниципального</w:t>
              </w:r>
            </w:hyperlink>
            <w:hyperlink r:id="rId17" w:history="1">
              <w:r w:rsidR="00DA614C" w:rsidRPr="005D42DF">
                <w:rPr>
                  <w:rStyle w:val="ab"/>
                  <w:rFonts w:ascii="PT Astra Serif" w:hAnsi="PT Astra Serif" w:cs="Times New Roman"/>
                  <w:color w:val="000000" w:themeColor="text1"/>
                  <w:sz w:val="24"/>
                  <w:szCs w:val="24"/>
                  <w:u w:val="none"/>
                </w:rPr>
                <w:t>контроля</w:t>
              </w:r>
            </w:hyperlink>
            <w:r w:rsidR="00DA614C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Pr="005D42DF" w:rsidRDefault="00DA614C" w:rsidP="00C439FC">
            <w:pPr>
              <w:pStyle w:val="ConsPlusNormal0"/>
              <w:ind w:firstLine="0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ридические лица, индивидуальные предприниматели и физические лица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4C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в</w:t>
            </w:r>
            <w:r w:rsidRPr="005D42DF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есь акт</w:t>
            </w:r>
          </w:p>
          <w:p w:rsidR="00E455BC" w:rsidRDefault="002D6093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https://www.consultant.ru/document/cons_doc_LAW_83079/</w:t>
              </w:r>
            </w:hyperlink>
          </w:p>
          <w:p w:rsidR="00E455BC" w:rsidRPr="005D42DF" w:rsidRDefault="00E455BC" w:rsidP="00C439FC">
            <w:pPr>
              <w:pStyle w:val="ConsPlusNormal0"/>
              <w:ind w:firstLine="114"/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2129" w:rsidRPr="00CA1A46" w:rsidRDefault="00DF2129">
      <w:pPr>
        <w:rPr>
          <w:rFonts w:ascii="PT Astra Serif" w:hAnsi="PT Astra Serif"/>
        </w:rPr>
      </w:pPr>
    </w:p>
    <w:p w:rsidR="00582F1B" w:rsidRPr="00CA1A46" w:rsidRDefault="00582F1B" w:rsidP="0045474E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</w:rPr>
      </w:pPr>
      <w:r w:rsidRPr="00CA1A46">
        <w:rPr>
          <w:rFonts w:ascii="PT Astra Serif" w:hAnsi="PT Astra Serif"/>
          <w:sz w:val="28"/>
          <w:szCs w:val="28"/>
        </w:rPr>
        <w:t xml:space="preserve">Раздел </w:t>
      </w:r>
      <w:r w:rsidRPr="00CA1A46">
        <w:rPr>
          <w:rFonts w:ascii="PT Astra Serif" w:hAnsi="PT Astra Serif"/>
          <w:sz w:val="28"/>
          <w:szCs w:val="28"/>
          <w:lang w:val="en-US"/>
        </w:rPr>
        <w:t>II</w:t>
      </w:r>
      <w:r w:rsidRPr="00CA1A46">
        <w:rPr>
          <w:rFonts w:ascii="PT Astra Serif" w:hAnsi="PT Astra Serif"/>
          <w:sz w:val="28"/>
          <w:szCs w:val="28"/>
        </w:rPr>
        <w:t xml:space="preserve">. </w:t>
      </w:r>
      <w:r w:rsidRPr="00CA1A46">
        <w:rPr>
          <w:rFonts w:ascii="PT Astra Serif" w:hAnsi="PT Astra Serif"/>
          <w:bCs/>
          <w:sz w:val="28"/>
          <w:szCs w:val="28"/>
        </w:rPr>
        <w:t>Постановления и распоряжения Прав</w:t>
      </w:r>
      <w:r w:rsidR="007445C7" w:rsidRPr="00CA1A46">
        <w:rPr>
          <w:rFonts w:ascii="PT Astra Serif" w:hAnsi="PT Astra Serif"/>
          <w:bCs/>
          <w:sz w:val="28"/>
          <w:szCs w:val="28"/>
        </w:rPr>
        <w:t>ительства Российской Федерации</w:t>
      </w:r>
    </w:p>
    <w:tbl>
      <w:tblPr>
        <w:tblW w:w="98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59"/>
        <w:gridCol w:w="3258"/>
        <w:gridCol w:w="3401"/>
      </w:tblGrid>
      <w:tr w:rsidR="00582F1B" w:rsidRPr="00CA1A46" w:rsidTr="00582F1B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B" w:rsidRPr="00CA1A46" w:rsidRDefault="00582F1B">
            <w:pPr>
              <w:pStyle w:val="ConsPlusNormal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  <w:p w:rsidR="00582F1B" w:rsidRPr="00CA1A46" w:rsidRDefault="00582F1B">
            <w:pPr>
              <w:jc w:val="center"/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1</w:t>
            </w:r>
            <w:r w:rsidR="000620B1">
              <w:rPr>
                <w:rFonts w:ascii="PT Astra Serif" w:hAnsi="PT Astra Serif"/>
              </w:rPr>
              <w:t>.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F1B" w:rsidRPr="00CA1A46" w:rsidRDefault="007D131C" w:rsidP="000620B1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 xml:space="preserve">Постановление Правительства Российской Федерации от 25.06.2021 № 990 </w:t>
            </w:r>
            <w:r w:rsidR="000620B1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B1" w:rsidRPr="00582A2C" w:rsidRDefault="000620B1" w:rsidP="000620B1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82A2C">
              <w:rPr>
                <w:rFonts w:ascii="PT Astra Serif" w:hAnsi="PT Astra Serif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:rsidR="000620B1" w:rsidRPr="000620B1" w:rsidRDefault="000620B1" w:rsidP="007445C7">
            <w:pPr>
              <w:pStyle w:val="ConsPlusNormal0"/>
              <w:ind w:firstLine="113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:rsidR="007445C7" w:rsidRPr="000620B1" w:rsidRDefault="007445C7" w:rsidP="000620B1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924555">
              <w:rPr>
                <w:rFonts w:ascii="PT Astra Serif" w:hAnsi="PT Astra Serif" w:cs="Times New Roman"/>
                <w:sz w:val="24"/>
                <w:szCs w:val="24"/>
              </w:rPr>
              <w:t>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 - программа профилактики) по соответствующему виду государственного контроля (надзора), виду муниципального контроля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E5" w:rsidRDefault="00DA614C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:rsidR="00E455BC" w:rsidRDefault="002D6093" w:rsidP="00E455BC">
            <w:pPr>
              <w:pStyle w:val="ConsPlusNormal0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9" w:history="1">
              <w:r w:rsidR="00E455BC" w:rsidRPr="00E512CF">
                <w:rPr>
                  <w:rStyle w:val="ab"/>
                  <w:rFonts w:ascii="PT Astra Serif" w:hAnsi="PT Astra Serif" w:cs="Times New Roman"/>
                  <w:sz w:val="24"/>
                  <w:szCs w:val="24"/>
                </w:rPr>
                <w:t>http://government.ru/docs/all/135161/</w:t>
              </w:r>
            </w:hyperlink>
          </w:p>
          <w:p w:rsidR="00E455BC" w:rsidRPr="00CA1A46" w:rsidRDefault="00E455BC">
            <w:pPr>
              <w:pStyle w:val="ConsPlusNormal0"/>
              <w:ind w:firstLine="11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582F1B" w:rsidRPr="00CA1A46" w:rsidRDefault="00582F1B">
      <w:pPr>
        <w:rPr>
          <w:rFonts w:ascii="PT Astra Serif" w:hAnsi="PT Astra Serif"/>
        </w:rPr>
      </w:pPr>
    </w:p>
    <w:p w:rsidR="0057050C" w:rsidRDefault="0057050C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DF2129" w:rsidRPr="00CA1A46" w:rsidRDefault="00DF2129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CA1A46">
        <w:rPr>
          <w:rFonts w:ascii="PT Astra Serif" w:hAnsi="PT Astra Serif" w:cs="Times New Roman"/>
          <w:sz w:val="28"/>
          <w:szCs w:val="28"/>
        </w:rPr>
        <w:t xml:space="preserve">Раздел </w:t>
      </w:r>
      <w:r w:rsidRPr="00CA1A46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CA1A46">
        <w:rPr>
          <w:rFonts w:ascii="PT Astra Serif" w:hAnsi="PT Astra Serif" w:cs="Times New Roman"/>
          <w:sz w:val="28"/>
          <w:szCs w:val="28"/>
        </w:rPr>
        <w:t>I</w:t>
      </w:r>
      <w:r w:rsidR="00582F1B" w:rsidRPr="00CA1A46">
        <w:rPr>
          <w:rFonts w:ascii="PT Astra Serif" w:hAnsi="PT Astra Serif" w:cs="Times New Roman"/>
          <w:sz w:val="28"/>
          <w:szCs w:val="28"/>
          <w:lang w:val="en-US"/>
        </w:rPr>
        <w:t>I</w:t>
      </w:r>
      <w:r w:rsidRPr="00CA1A46">
        <w:rPr>
          <w:rFonts w:ascii="PT Astra Serif" w:hAnsi="PT Astra Serif" w:cs="Times New Roman"/>
          <w:sz w:val="28"/>
          <w:szCs w:val="28"/>
        </w:rPr>
        <w:t>. Нормативные правовые акты</w:t>
      </w:r>
    </w:p>
    <w:p w:rsidR="00DF2129" w:rsidRDefault="006140BA" w:rsidP="00DF2129">
      <w:pPr>
        <w:pStyle w:val="ConsPlusNormal0"/>
        <w:ind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органа местного самоуправления </w:t>
      </w:r>
      <w:r w:rsidR="0057050C">
        <w:rPr>
          <w:rFonts w:ascii="PT Astra Serif" w:hAnsi="PT Astra Serif" w:cs="Times New Roman"/>
          <w:sz w:val="28"/>
          <w:szCs w:val="28"/>
        </w:rPr>
        <w:t>Возрожденческого сельского поселения</w:t>
      </w:r>
    </w:p>
    <w:tbl>
      <w:tblPr>
        <w:tblW w:w="997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6"/>
        <w:gridCol w:w="2525"/>
        <w:gridCol w:w="1981"/>
        <w:gridCol w:w="2688"/>
        <w:gridCol w:w="2098"/>
      </w:tblGrid>
      <w:tr w:rsidR="00CA1A46" w:rsidRPr="00CA1A46" w:rsidTr="002538CA">
        <w:trPr>
          <w:trHeight w:val="2530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N№ п/п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Сведения об утверждении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 w:rsidP="002538C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A1A46" w:rsidRPr="00CA1A46" w:rsidTr="003D5BC2">
        <w:trPr>
          <w:trHeight w:val="47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 w:rsidP="002538CA">
            <w:pPr>
              <w:pStyle w:val="ConsPlusNormal0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 xml:space="preserve">      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29" w:rsidRPr="00CA1A46" w:rsidRDefault="00DF2129">
            <w:pPr>
              <w:pStyle w:val="ConsPlusNormal0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 xml:space="preserve">   5</w:t>
            </w:r>
          </w:p>
        </w:tc>
      </w:tr>
      <w:tr w:rsidR="00CA1A46" w:rsidRPr="00CA1A46" w:rsidTr="00DD3374">
        <w:trPr>
          <w:trHeight w:val="212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CA1A46" w:rsidRDefault="00582F1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CA1A46">
              <w:rPr>
                <w:rFonts w:ascii="PT Astra Serif" w:hAnsi="PT Astra Serif" w:cs="Times New Roman"/>
              </w:rPr>
              <w:t>1</w:t>
            </w:r>
            <w:r w:rsidR="00DE608A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3D5BC2" w:rsidRDefault="00582F1B" w:rsidP="00675465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3D5BC2">
              <w:rPr>
                <w:rFonts w:ascii="PT Astra Serif" w:hAnsi="PT Astra Serif" w:cs="Times New Roman"/>
                <w:sz w:val="24"/>
                <w:szCs w:val="24"/>
              </w:rPr>
              <w:t xml:space="preserve">Устав </w:t>
            </w:r>
            <w:r w:rsidR="0057050C">
              <w:rPr>
                <w:rFonts w:ascii="PT Astra Serif" w:hAnsi="PT Astra Serif" w:cs="Times New Roman"/>
                <w:sz w:val="24"/>
                <w:szCs w:val="24"/>
              </w:rPr>
              <w:t>Возрожденческого сельского поселения</w:t>
            </w:r>
            <w:r w:rsidR="00DE608A" w:rsidRPr="003D5BC2">
              <w:rPr>
                <w:rFonts w:ascii="PT Astra Serif" w:hAnsi="PT Astra Serif" w:cs="Times New Roman"/>
                <w:sz w:val="24"/>
                <w:szCs w:val="24"/>
              </w:rPr>
              <w:t>Хвалынского муниципального района Саратовской области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Pr="00CA1A46" w:rsidRDefault="00582F1B" w:rsidP="00675465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 xml:space="preserve">Решение </w:t>
            </w:r>
            <w:r w:rsidR="00DE608A" w:rsidRPr="00675465">
              <w:rPr>
                <w:rFonts w:ascii="PT Astra Serif" w:hAnsi="PT Astra Serif"/>
              </w:rPr>
              <w:t xml:space="preserve">Совета </w:t>
            </w:r>
            <w:r w:rsidR="0057050C">
              <w:rPr>
                <w:rFonts w:ascii="PT Astra Serif" w:hAnsi="PT Astra Serif"/>
              </w:rPr>
              <w:t>Возрожденческого</w:t>
            </w:r>
            <w:r w:rsidR="00DE608A" w:rsidRPr="00DE608A">
              <w:rPr>
                <w:rFonts w:ascii="PT Astra Serif" w:hAnsi="PT Astra Serif"/>
              </w:rPr>
              <w:t xml:space="preserve">муниципального образования </w:t>
            </w:r>
            <w:r w:rsidR="00DE608A" w:rsidRPr="00BA6101">
              <w:rPr>
                <w:rFonts w:ascii="PT Astra Serif" w:hAnsi="PT Astra Serif"/>
              </w:rPr>
              <w:t xml:space="preserve">от </w:t>
            </w:r>
            <w:r w:rsidR="00BA6101" w:rsidRPr="00BA6101">
              <w:rPr>
                <w:rFonts w:ascii="PT Astra Serif" w:hAnsi="PT Astra Serif"/>
              </w:rPr>
              <w:t>24.12.</w:t>
            </w:r>
            <w:r w:rsidR="00675465" w:rsidRPr="00BA6101">
              <w:rPr>
                <w:rFonts w:ascii="PT Astra Serif" w:hAnsi="PT Astra Serif"/>
              </w:rPr>
              <w:t xml:space="preserve"> 2020</w:t>
            </w:r>
            <w:r w:rsidR="00DE608A" w:rsidRPr="00BA6101">
              <w:rPr>
                <w:rFonts w:ascii="PT Astra Serif" w:hAnsi="PT Astra Serif"/>
              </w:rPr>
              <w:t xml:space="preserve"> г</w:t>
            </w:r>
            <w:r w:rsidR="00934B94" w:rsidRPr="00BA6101">
              <w:rPr>
                <w:rFonts w:ascii="PT Astra Serif" w:hAnsi="PT Astra Serif"/>
              </w:rPr>
              <w:t xml:space="preserve"> № </w:t>
            </w:r>
            <w:r w:rsidR="0013389F" w:rsidRPr="00BA6101">
              <w:rPr>
                <w:rFonts w:ascii="PT Astra Serif" w:hAnsi="PT Astra Serif"/>
              </w:rPr>
              <w:t>1</w:t>
            </w:r>
            <w:r w:rsidR="00BA6101" w:rsidRPr="00BA6101">
              <w:rPr>
                <w:rFonts w:ascii="PT Astra Serif" w:hAnsi="PT Astra Serif"/>
              </w:rPr>
              <w:t>91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8A" w:rsidRPr="00582A2C" w:rsidRDefault="00DE608A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582A2C">
              <w:rPr>
                <w:rFonts w:ascii="PT Astra Serif" w:hAnsi="PT Astra Serif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:rsidR="00DE608A" w:rsidRPr="000620B1" w:rsidRDefault="00DE608A" w:rsidP="00DE608A">
            <w:pPr>
              <w:pStyle w:val="ConsPlusNormal0"/>
              <w:ind w:firstLine="113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  <w:p w:rsidR="00582F1B" w:rsidRPr="00CA1A46" w:rsidRDefault="00582F1B" w:rsidP="002538CA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F1B" w:rsidRDefault="00DE608A" w:rsidP="00DE608A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E455BC">
              <w:rPr>
                <w:rFonts w:ascii="PT Astra Serif" w:hAnsi="PT Astra Serif" w:cs="Times New Roman"/>
                <w:sz w:val="24"/>
                <w:szCs w:val="24"/>
              </w:rPr>
              <w:t>статья 3</w:t>
            </w:r>
          </w:p>
          <w:p w:rsidR="00582F1B" w:rsidRDefault="002D6093" w:rsidP="00D06433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  <w:hyperlink r:id="rId20" w:history="1">
              <w:r w:rsidR="00D06433" w:rsidRPr="002C728B">
                <w:rPr>
                  <w:rStyle w:val="ab"/>
                  <w:rFonts w:ascii="PT Astra Serif" w:hAnsi="PT Astra Serif" w:cs="Times New Roman"/>
                </w:rPr>
                <w:t>https://hvalynsk.finhval.ru/</w:t>
              </w:r>
            </w:hyperlink>
          </w:p>
          <w:p w:rsidR="00D06433" w:rsidRPr="00CA1A46" w:rsidRDefault="00D06433" w:rsidP="00D06433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</w:p>
        </w:tc>
      </w:tr>
      <w:tr w:rsidR="00DF2129" w:rsidRPr="00CA1A46" w:rsidTr="002538CA">
        <w:trPr>
          <w:trHeight w:val="1705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Pr="00CA1A46" w:rsidRDefault="00DF2129" w:rsidP="00934B94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2129" w:rsidRPr="00CA1A46" w:rsidRDefault="00DF2129" w:rsidP="0045474E">
            <w:pPr>
              <w:jc w:val="center"/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2</w:t>
            </w:r>
            <w:r w:rsidR="00DE608A">
              <w:rPr>
                <w:rFonts w:ascii="PT Astra Serif" w:hAnsi="PT Astra Serif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2" w:rsidRPr="00430672" w:rsidRDefault="00430672" w:rsidP="00430672">
            <w:pPr>
              <w:jc w:val="both"/>
              <w:rPr>
                <w:rFonts w:ascii="PT Astra Serif" w:hAnsi="PT Astra Serif"/>
              </w:rPr>
            </w:pPr>
            <w:r w:rsidRPr="00430672">
              <w:rPr>
                <w:rFonts w:ascii="PT Astra Serif" w:hAnsi="PT Astra Serif"/>
                <w:bCs/>
                <w:color w:val="000000"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="0057050C">
              <w:rPr>
                <w:rFonts w:ascii="PT Astra Serif" w:hAnsi="PT Astra Serif"/>
                <w:bCs/>
                <w:color w:val="000000"/>
              </w:rPr>
              <w:t>Возрожденческого</w:t>
            </w:r>
            <w:r w:rsidRPr="00430672">
              <w:rPr>
                <w:rFonts w:ascii="PT Astra Serif" w:hAnsi="PT Astra Serif"/>
                <w:bCs/>
                <w:color w:val="000000"/>
              </w:rPr>
              <w:t xml:space="preserve"> муниципального образования</w:t>
            </w:r>
          </w:p>
          <w:p w:rsidR="00DF2129" w:rsidRPr="00CA1A46" w:rsidRDefault="00DF2129" w:rsidP="001C0AC4">
            <w:pPr>
              <w:rPr>
                <w:rFonts w:ascii="PT Astra Serif" w:hAnsi="PT Astra Serif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Default="00430672" w:rsidP="00934B94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 xml:space="preserve">Решение Совета </w:t>
            </w:r>
            <w:r w:rsidR="007556FC">
              <w:rPr>
                <w:rFonts w:ascii="PT Astra Serif" w:hAnsi="PT Astra Serif"/>
              </w:rPr>
              <w:t>Возрожденческого</w:t>
            </w:r>
            <w:r w:rsidRPr="00DE608A">
              <w:rPr>
                <w:rFonts w:ascii="PT Astra Serif" w:hAnsi="PT Astra Serif"/>
              </w:rPr>
              <w:t xml:space="preserve">муниципального образования </w:t>
            </w:r>
            <w:r w:rsidR="00DF2129" w:rsidRPr="00CA1A46">
              <w:rPr>
                <w:rFonts w:ascii="PT Astra Serif" w:hAnsi="PT Astra Serif"/>
              </w:rPr>
              <w:t xml:space="preserve">от </w:t>
            </w:r>
            <w:r w:rsidR="0013389F" w:rsidRPr="00033570">
              <w:rPr>
                <w:rFonts w:ascii="PT Astra Serif" w:hAnsi="PT Astra Serif"/>
              </w:rPr>
              <w:t>0</w:t>
            </w:r>
            <w:r w:rsidR="007556FC" w:rsidRPr="00033570">
              <w:rPr>
                <w:rFonts w:ascii="PT Astra Serif" w:hAnsi="PT Astra Serif"/>
              </w:rPr>
              <w:t>6</w:t>
            </w:r>
            <w:r w:rsidR="0013389F" w:rsidRPr="00033570">
              <w:rPr>
                <w:rFonts w:ascii="PT Astra Serif" w:hAnsi="PT Astra Serif"/>
              </w:rPr>
              <w:t>.0</w:t>
            </w:r>
            <w:r w:rsidR="007556FC" w:rsidRPr="00033570">
              <w:rPr>
                <w:rFonts w:ascii="PT Astra Serif" w:hAnsi="PT Astra Serif"/>
              </w:rPr>
              <w:t>4</w:t>
            </w:r>
            <w:r w:rsidR="0013389F" w:rsidRPr="00033570">
              <w:rPr>
                <w:rFonts w:ascii="PT Astra Serif" w:hAnsi="PT Astra Serif"/>
              </w:rPr>
              <w:t>.202</w:t>
            </w:r>
            <w:r w:rsidR="00033570" w:rsidRPr="00033570">
              <w:rPr>
                <w:rFonts w:ascii="PT Astra Serif" w:hAnsi="PT Astra Serif"/>
              </w:rPr>
              <w:t>6</w:t>
            </w:r>
            <w:r w:rsidR="00934B94" w:rsidRPr="00033570">
              <w:rPr>
                <w:rFonts w:ascii="PT Astra Serif" w:hAnsi="PT Astra Serif"/>
              </w:rPr>
              <w:t xml:space="preserve"> года № </w:t>
            </w:r>
            <w:r w:rsidR="0013389F" w:rsidRPr="00033570">
              <w:rPr>
                <w:rFonts w:ascii="PT Astra Serif" w:hAnsi="PT Astra Serif"/>
              </w:rPr>
              <w:t>1</w:t>
            </w:r>
            <w:r w:rsidR="00033570" w:rsidRPr="00033570">
              <w:rPr>
                <w:rFonts w:ascii="PT Astra Serif" w:hAnsi="PT Astra Serif"/>
              </w:rPr>
              <w:t>72</w:t>
            </w:r>
          </w:p>
          <w:p w:rsidR="00DF2129" w:rsidRPr="00CA1A46" w:rsidRDefault="00DF2129" w:rsidP="001C0AC4">
            <w:pPr>
              <w:rPr>
                <w:rFonts w:ascii="PT Astra Serif" w:hAnsi="PT Astra Serif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8CA" w:rsidRPr="00A073E8" w:rsidRDefault="002538CA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A073E8">
              <w:rPr>
                <w:rFonts w:ascii="PT Astra Serif" w:hAnsi="PT Astra Serif" w:cs="Times New Roman"/>
                <w:sz w:val="24"/>
                <w:szCs w:val="24"/>
              </w:rPr>
              <w:t>Объектами муниципального</w:t>
            </w:r>
            <w:r w:rsidR="005E0FF2" w:rsidRPr="00A073E8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DD3410" w:rsidRPr="00A073E8">
              <w:rPr>
                <w:rFonts w:ascii="PT Astra Serif" w:hAnsi="PT Astra Serif" w:cs="Times New Roman"/>
                <w:sz w:val="24"/>
                <w:szCs w:val="24"/>
              </w:rPr>
              <w:t>онтроля</w:t>
            </w:r>
            <w:r w:rsidR="005E0FF2" w:rsidRPr="00A073E8">
              <w:rPr>
                <w:rFonts w:ascii="PT Astra Serif" w:hAnsi="PT Astra Serif" w:cs="Times New Roman"/>
                <w:sz w:val="24"/>
                <w:szCs w:val="24"/>
              </w:rPr>
              <w:t xml:space="preserve">в сфере благоустройства </w:t>
            </w:r>
            <w:r w:rsidRPr="00A073E8">
              <w:rPr>
                <w:rFonts w:ascii="PT Astra Serif" w:hAnsi="PT Astra Serif" w:cs="Times New Roman"/>
                <w:sz w:val="24"/>
                <w:szCs w:val="24"/>
              </w:rPr>
              <w:t>являются:</w:t>
            </w:r>
          </w:p>
          <w:p w:rsidR="005E0FF2" w:rsidRPr="00A073E8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территории различного функционального назначения, на которых осуществляется деятельность по благоустройству, в том числе:</w:t>
            </w:r>
          </w:p>
          <w:p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1) дворовые территории;</w:t>
            </w:r>
          </w:p>
          <w:p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2) площадки для выгула животных;</w:t>
            </w:r>
          </w:p>
          <w:p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3) парки, скверы, иные зеленые зоны;</w:t>
            </w:r>
          </w:p>
          <w:p w:rsidR="00A073E8" w:rsidRPr="00A073E8" w:rsidRDefault="00A073E8" w:rsidP="00A073E8">
            <w:pPr>
              <w:widowControl w:val="0"/>
              <w:suppressAutoHyphens/>
              <w:autoSpaceDE w:val="0"/>
              <w:ind w:firstLine="163"/>
              <w:jc w:val="both"/>
              <w:rPr>
                <w:rFonts w:ascii="PT Astra Serif" w:hAnsi="PT Astra Serif"/>
                <w:color w:val="000000"/>
              </w:rPr>
            </w:pPr>
            <w:r w:rsidRPr="00A073E8">
              <w:rPr>
                <w:rFonts w:ascii="PT Astra Serif" w:hAnsi="PT Astra Serif"/>
                <w:color w:val="000000"/>
              </w:rPr>
              <w:t>4) технические и санитарно-защитные зоны.</w:t>
            </w:r>
          </w:p>
          <w:p w:rsidR="00DF2129" w:rsidRPr="00A073E8" w:rsidRDefault="005E0FF2" w:rsidP="005E0FF2">
            <w:pPr>
              <w:widowControl w:val="0"/>
              <w:suppressAutoHyphens/>
              <w:autoSpaceDE w:val="0"/>
              <w:rPr>
                <w:rFonts w:ascii="PT Astra Serif" w:hAnsi="PT Astra Serif"/>
              </w:rPr>
            </w:pPr>
            <w:r w:rsidRPr="00A073E8">
              <w:rPr>
                <w:rFonts w:ascii="PT Astra Serif" w:hAnsi="PT Astra Serif"/>
                <w:color w:val="000000"/>
              </w:rPr>
      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29" w:rsidRDefault="00582F1B" w:rsidP="00934B94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CA1A46"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:rsidR="00D06433" w:rsidRDefault="002D6093" w:rsidP="00D06433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  <w:hyperlink r:id="rId21" w:history="1">
              <w:r w:rsidR="00D06433" w:rsidRPr="002C728B">
                <w:rPr>
                  <w:rStyle w:val="ab"/>
                  <w:rFonts w:ascii="PT Astra Serif" w:hAnsi="PT Astra Serif" w:cs="Times New Roman"/>
                </w:rPr>
                <w:t>https://hvalynsk.finhval.ru/</w:t>
              </w:r>
            </w:hyperlink>
          </w:p>
          <w:p w:rsidR="0013389F" w:rsidRPr="00CA1A46" w:rsidRDefault="0013389F" w:rsidP="00D06433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C0AC4" w:rsidRPr="00CA1A46" w:rsidTr="002538CA">
        <w:trPr>
          <w:trHeight w:val="1705"/>
          <w:jc w:val="center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1C0AC4" w:rsidP="004C3C4B">
            <w:pPr>
              <w:pStyle w:val="ConsPlusNormal0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C0AC4" w:rsidRPr="00CA1A46" w:rsidRDefault="001C0AC4" w:rsidP="004C3C4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1C0AC4" w:rsidP="001C0AC4">
            <w:pPr>
              <w:rPr>
                <w:rFonts w:ascii="PT Astra Serif" w:hAnsi="PT Astra Serif"/>
              </w:rPr>
            </w:pPr>
            <w:r w:rsidRPr="00CA1A46">
              <w:rPr>
                <w:rFonts w:ascii="PT Astra Serif" w:hAnsi="PT Astra Serif"/>
              </w:rPr>
              <w:t>Об утверждении П</w:t>
            </w:r>
            <w:r>
              <w:rPr>
                <w:rFonts w:ascii="PT Astra Serif" w:hAnsi="PT Astra Serif"/>
              </w:rPr>
              <w:t xml:space="preserve">равил благоустройства на территории </w:t>
            </w:r>
            <w:r w:rsidR="007556FC">
              <w:rPr>
                <w:rFonts w:ascii="PT Astra Serif" w:hAnsi="PT Astra Serif"/>
              </w:rPr>
              <w:t>Возрожденческого</w:t>
            </w:r>
            <w:r>
              <w:rPr>
                <w:rFonts w:ascii="PT Astra Serif" w:hAnsi="PT Astra Serif"/>
              </w:rPr>
              <w:t xml:space="preserve">муниципального образования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CA1A46" w:rsidRDefault="00430672" w:rsidP="0013389F">
            <w:pPr>
              <w:rPr>
                <w:rFonts w:ascii="PT Astra Serif" w:hAnsi="PT Astra Serif"/>
              </w:rPr>
            </w:pPr>
            <w:r w:rsidRPr="00675465">
              <w:rPr>
                <w:rFonts w:ascii="PT Astra Serif" w:hAnsi="PT Astra Serif"/>
              </w:rPr>
              <w:t xml:space="preserve">Решение Совета </w:t>
            </w:r>
            <w:r w:rsidR="007556FC">
              <w:rPr>
                <w:rFonts w:ascii="PT Astra Serif" w:hAnsi="PT Astra Serif"/>
              </w:rPr>
              <w:t>Возрожденческого</w:t>
            </w:r>
            <w:r w:rsidRPr="00DE608A">
              <w:rPr>
                <w:rFonts w:ascii="PT Astra Serif" w:hAnsi="PT Astra Serif"/>
              </w:rPr>
              <w:t xml:space="preserve">муниципального образования </w:t>
            </w:r>
            <w:r w:rsidR="0013389F">
              <w:t>№</w:t>
            </w:r>
            <w:r w:rsidR="007556FC">
              <w:t>107а0</w:t>
            </w:r>
            <w:r w:rsidR="0013389F">
              <w:t>8.02.2019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A073E8" w:rsidRDefault="00B41A64" w:rsidP="004C3C4B">
            <w:pPr>
              <w:suppressAutoHyphens/>
              <w:autoSpaceDE w:val="0"/>
              <w:rPr>
                <w:rFonts w:ascii="PT Astra Serif" w:hAnsi="PT Astra Serif"/>
              </w:rPr>
            </w:pPr>
            <w:r w:rsidRPr="00A073E8">
              <w:rPr>
                <w:rFonts w:ascii="PT Astra Serif" w:hAnsi="PT Astra Serif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4" w:rsidRPr="00753011" w:rsidRDefault="001C0AC4" w:rsidP="004C3C4B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753011">
              <w:rPr>
                <w:rFonts w:ascii="PT Astra Serif" w:hAnsi="PT Astra Serif" w:cs="Times New Roman"/>
                <w:sz w:val="24"/>
                <w:szCs w:val="24"/>
              </w:rPr>
              <w:t>весь акт</w:t>
            </w:r>
          </w:p>
          <w:p w:rsidR="00D06433" w:rsidRDefault="002D6093" w:rsidP="00D06433">
            <w:pPr>
              <w:pStyle w:val="ConsPlusNormal0"/>
              <w:ind w:firstLine="0"/>
              <w:rPr>
                <w:rFonts w:ascii="PT Astra Serif" w:hAnsi="PT Astra Serif" w:cs="Times New Roman"/>
              </w:rPr>
            </w:pPr>
            <w:hyperlink r:id="rId22" w:history="1">
              <w:r w:rsidR="00D06433" w:rsidRPr="002C728B">
                <w:rPr>
                  <w:rStyle w:val="ab"/>
                  <w:rFonts w:ascii="PT Astra Serif" w:hAnsi="PT Astra Serif" w:cs="Times New Roman"/>
                </w:rPr>
                <w:t>https://hvalynsk.finhval.ru/</w:t>
              </w:r>
            </w:hyperlink>
          </w:p>
          <w:p w:rsidR="0013389F" w:rsidRPr="00753011" w:rsidRDefault="0013389F" w:rsidP="00D06433">
            <w:pPr>
              <w:pStyle w:val="ConsPlusNormal0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129" w:rsidRPr="00CA1A46" w:rsidRDefault="00DF2129" w:rsidP="00934B94">
      <w:pPr>
        <w:pStyle w:val="ConsPlusNormal0"/>
        <w:ind w:firstLine="0"/>
        <w:rPr>
          <w:rFonts w:ascii="PT Astra Serif" w:hAnsi="PT Astra Serif" w:cs="Times New Roman"/>
          <w:sz w:val="28"/>
          <w:szCs w:val="28"/>
        </w:rPr>
      </w:pPr>
    </w:p>
    <w:sectPr w:rsidR="00DF2129" w:rsidRPr="00CA1A46" w:rsidSect="00D3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086" w:rsidRDefault="00EB5086" w:rsidP="00DF2129">
      <w:r>
        <w:separator/>
      </w:r>
    </w:p>
  </w:endnote>
  <w:endnote w:type="continuationSeparator" w:id="1">
    <w:p w:rsidR="00EB5086" w:rsidRDefault="00EB5086" w:rsidP="00DF2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086" w:rsidRDefault="00EB5086" w:rsidP="00DF2129">
      <w:r>
        <w:separator/>
      </w:r>
    </w:p>
  </w:footnote>
  <w:footnote w:type="continuationSeparator" w:id="1">
    <w:p w:rsidR="00EB5086" w:rsidRDefault="00EB5086" w:rsidP="00DF2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4583"/>
    <w:rsid w:val="00033570"/>
    <w:rsid w:val="000620B1"/>
    <w:rsid w:val="00095F1B"/>
    <w:rsid w:val="0013389F"/>
    <w:rsid w:val="001532E4"/>
    <w:rsid w:val="001C0AC4"/>
    <w:rsid w:val="001C3247"/>
    <w:rsid w:val="00235F61"/>
    <w:rsid w:val="002538CA"/>
    <w:rsid w:val="002D6093"/>
    <w:rsid w:val="0032558A"/>
    <w:rsid w:val="003C6D31"/>
    <w:rsid w:val="003D5BC2"/>
    <w:rsid w:val="003F7DF7"/>
    <w:rsid w:val="00430672"/>
    <w:rsid w:val="0043376A"/>
    <w:rsid w:val="0045474E"/>
    <w:rsid w:val="00473D1D"/>
    <w:rsid w:val="00495D40"/>
    <w:rsid w:val="004D4583"/>
    <w:rsid w:val="00544D63"/>
    <w:rsid w:val="0057050C"/>
    <w:rsid w:val="00582A2C"/>
    <w:rsid w:val="00582F1B"/>
    <w:rsid w:val="005E0FF2"/>
    <w:rsid w:val="006121EC"/>
    <w:rsid w:val="006140BA"/>
    <w:rsid w:val="00675465"/>
    <w:rsid w:val="006B45E5"/>
    <w:rsid w:val="006C4D52"/>
    <w:rsid w:val="006C648C"/>
    <w:rsid w:val="006E4D19"/>
    <w:rsid w:val="0074001D"/>
    <w:rsid w:val="007445C7"/>
    <w:rsid w:val="00751AA6"/>
    <w:rsid w:val="00753011"/>
    <w:rsid w:val="007556FC"/>
    <w:rsid w:val="0077259D"/>
    <w:rsid w:val="0078139F"/>
    <w:rsid w:val="007D131C"/>
    <w:rsid w:val="007F7351"/>
    <w:rsid w:val="008372E2"/>
    <w:rsid w:val="008F25CC"/>
    <w:rsid w:val="008F4169"/>
    <w:rsid w:val="00912B38"/>
    <w:rsid w:val="00924555"/>
    <w:rsid w:val="00934B94"/>
    <w:rsid w:val="00940376"/>
    <w:rsid w:val="00940ED8"/>
    <w:rsid w:val="00941613"/>
    <w:rsid w:val="00961A6D"/>
    <w:rsid w:val="00A073E8"/>
    <w:rsid w:val="00AF0C45"/>
    <w:rsid w:val="00B41A64"/>
    <w:rsid w:val="00B74727"/>
    <w:rsid w:val="00BA6101"/>
    <w:rsid w:val="00BC143F"/>
    <w:rsid w:val="00BF25FC"/>
    <w:rsid w:val="00C57146"/>
    <w:rsid w:val="00CA1A46"/>
    <w:rsid w:val="00D06433"/>
    <w:rsid w:val="00D145EC"/>
    <w:rsid w:val="00D36142"/>
    <w:rsid w:val="00DA614C"/>
    <w:rsid w:val="00DB6222"/>
    <w:rsid w:val="00DD3374"/>
    <w:rsid w:val="00DD3410"/>
    <w:rsid w:val="00DE608A"/>
    <w:rsid w:val="00DF1A28"/>
    <w:rsid w:val="00DF2129"/>
    <w:rsid w:val="00E42ADD"/>
    <w:rsid w:val="00E455BC"/>
    <w:rsid w:val="00E77A03"/>
    <w:rsid w:val="00E83DF4"/>
    <w:rsid w:val="00EB5086"/>
    <w:rsid w:val="00EC6C23"/>
    <w:rsid w:val="00ED437F"/>
    <w:rsid w:val="00F13A0A"/>
    <w:rsid w:val="00F1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F2129"/>
    <w:rPr>
      <w:rFonts w:ascii="Arial" w:hAnsi="Arial" w:cs="Arial"/>
    </w:rPr>
  </w:style>
  <w:style w:type="paragraph" w:customStyle="1" w:styleId="ConsPlusNormal0">
    <w:name w:val="ConsPlusNormal"/>
    <w:link w:val="ConsPlusNormal"/>
    <w:rsid w:val="00DF212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3">
    <w:name w:val="Абзац Знак"/>
    <w:link w:val="a4"/>
    <w:locked/>
    <w:rsid w:val="00DF2129"/>
    <w:rPr>
      <w:sz w:val="24"/>
    </w:rPr>
  </w:style>
  <w:style w:type="paragraph" w:customStyle="1" w:styleId="a4">
    <w:name w:val="Абзац"/>
    <w:basedOn w:val="a"/>
    <w:link w:val="a3"/>
    <w:qFormat/>
    <w:rsid w:val="00DF2129"/>
    <w:pPr>
      <w:ind w:firstLine="567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">
    <w:name w:val="S_Титульный"/>
    <w:basedOn w:val="a"/>
    <w:rsid w:val="00DF2129"/>
    <w:pPr>
      <w:spacing w:line="360" w:lineRule="auto"/>
      <w:ind w:left="3240"/>
      <w:jc w:val="right"/>
    </w:pPr>
    <w:rPr>
      <w:b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F21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CA1A46"/>
    <w:rPr>
      <w:rFonts w:ascii="Times New Roman" w:eastAsia="Times New Roman" w:hAnsi="Times New Roman" w:cs="Times New Roman"/>
      <w:color w:val="0000FF"/>
      <w:shd w:val="clear" w:color="auto" w:fill="FFFFFF"/>
    </w:rPr>
  </w:style>
  <w:style w:type="paragraph" w:customStyle="1" w:styleId="aa">
    <w:name w:val="Другое"/>
    <w:basedOn w:val="a"/>
    <w:link w:val="a9"/>
    <w:rsid w:val="00CA1A46"/>
    <w:pPr>
      <w:widowControl w:val="0"/>
      <w:shd w:val="clear" w:color="auto" w:fill="FFFFFF"/>
      <w:jc w:val="center"/>
    </w:pPr>
    <w:rPr>
      <w:color w:val="0000FF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DA614C"/>
    <w:rPr>
      <w:color w:val="0000FF" w:themeColor="hyperlink"/>
      <w:u w:val="single"/>
    </w:rPr>
  </w:style>
  <w:style w:type="paragraph" w:styleId="ac">
    <w:name w:val="annotation text"/>
    <w:basedOn w:val="a"/>
    <w:link w:val="ad"/>
    <w:uiPriority w:val="99"/>
    <w:semiHidden/>
    <w:unhideWhenUsed/>
    <w:rsid w:val="005E0FF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0F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38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35756" TargetMode="External"/><Relationship Id="rId13" Type="http://schemas.openxmlformats.org/officeDocument/2006/relationships/hyperlink" Target="http://docs.cntd.ru/document/902135756" TargetMode="External"/><Relationship Id="rId18" Type="http://schemas.openxmlformats.org/officeDocument/2006/relationships/hyperlink" Target="https://www.consultant.ru/document/cons_doc_LAW_8307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valynsk.finhval.ru/" TargetMode="External"/><Relationship Id="rId7" Type="http://schemas.openxmlformats.org/officeDocument/2006/relationships/hyperlink" Target="https://www.consultant.ru/document/cons_doc_LAW_358750/" TargetMode="External"/><Relationship Id="rId12" Type="http://schemas.openxmlformats.org/officeDocument/2006/relationships/hyperlink" Target="http://docs.cntd.ru/document/902135756" TargetMode="External"/><Relationship Id="rId17" Type="http://schemas.openxmlformats.org/officeDocument/2006/relationships/hyperlink" Target="http://docs.cntd.ru/document/9021357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135756" TargetMode="External"/><Relationship Id="rId20" Type="http://schemas.openxmlformats.org/officeDocument/2006/relationships/hyperlink" Target="https://hvalynsk.finhval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4571/" TargetMode="External"/><Relationship Id="rId11" Type="http://schemas.openxmlformats.org/officeDocument/2006/relationships/hyperlink" Target="http://docs.cntd.ru/document/90213575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90213575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135756" TargetMode="External"/><Relationship Id="rId19" Type="http://schemas.openxmlformats.org/officeDocument/2006/relationships/hyperlink" Target="http://government.ru/docs/all/135161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902135756" TargetMode="External"/><Relationship Id="rId14" Type="http://schemas.openxmlformats.org/officeDocument/2006/relationships/hyperlink" Target="http://docs.cntd.ru/document/902135756" TargetMode="External"/><Relationship Id="rId22" Type="http://schemas.openxmlformats.org/officeDocument/2006/relationships/hyperlink" Target="https://hvalynsk.finhv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2025-06-30T11:44:00Z</cp:lastPrinted>
  <dcterms:created xsi:type="dcterms:W3CDTF">2026-05-25T12:45:00Z</dcterms:created>
  <dcterms:modified xsi:type="dcterms:W3CDTF">2026-05-25T12:45:00Z</dcterms:modified>
</cp:coreProperties>
</file>